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8E8FD" w14:textId="5ACB3EE8" w:rsidR="0061718B" w:rsidRPr="0052548E" w:rsidRDefault="0061718B" w:rsidP="006152A6">
      <w:pPr>
        <w:tabs>
          <w:tab w:val="center" w:pos="4536"/>
          <w:tab w:val="right" w:pos="9639"/>
        </w:tabs>
        <w:ind w:right="2"/>
        <w:rPr>
          <w:rFonts w:ascii="Arial" w:hAnsi="Arial" w:cs="Arial"/>
          <w:b/>
          <w:bCs/>
          <w:sz w:val="28"/>
        </w:rPr>
      </w:pPr>
      <w:bookmarkStart w:id="0" w:name="_Ref462675860"/>
      <w:r w:rsidRPr="006152A6">
        <w:rPr>
          <w:rFonts w:ascii="Arial" w:hAnsi="Arial" w:cs="Arial"/>
          <w:b/>
          <w:bCs/>
          <w:sz w:val="28"/>
        </w:rPr>
        <w:t>3GPP TSG RAN WG1 Meeting #93</w:t>
      </w:r>
      <w:r w:rsidRPr="006152A6">
        <w:rPr>
          <w:rFonts w:ascii="Arial" w:hAnsi="Arial" w:cs="Arial"/>
          <w:b/>
          <w:bCs/>
          <w:sz w:val="28"/>
        </w:rPr>
        <w:tab/>
      </w:r>
      <w:r w:rsidRPr="006152A6">
        <w:rPr>
          <w:rFonts w:ascii="Arial" w:hAnsi="Arial" w:cs="Arial"/>
          <w:b/>
          <w:bCs/>
          <w:sz w:val="28"/>
        </w:rPr>
        <w:tab/>
        <w:t>R1-</w:t>
      </w:r>
      <w:r w:rsidRPr="006152A6">
        <w:t xml:space="preserve"> </w:t>
      </w:r>
      <w:r w:rsidRPr="006152A6">
        <w:rPr>
          <w:rFonts w:ascii="Arial" w:hAnsi="Arial" w:cs="Arial"/>
          <w:b/>
          <w:bCs/>
          <w:sz w:val="28"/>
        </w:rPr>
        <w:t>180</w:t>
      </w:r>
      <w:r w:rsidR="006152A6" w:rsidRPr="006152A6">
        <w:rPr>
          <w:rFonts w:ascii="Arial" w:hAnsi="Arial" w:cs="Arial"/>
          <w:b/>
          <w:bCs/>
          <w:sz w:val="28"/>
        </w:rPr>
        <w:t>7677</w:t>
      </w:r>
      <w:bookmarkStart w:id="1" w:name="_GoBack"/>
      <w:bookmarkEnd w:id="1"/>
    </w:p>
    <w:p w14:paraId="3C9F1976" w14:textId="77777777" w:rsidR="0061718B" w:rsidRDefault="0061718B" w:rsidP="0061718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sidRPr="00F45E4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45E4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3EA09EC1" w14:textId="77777777" w:rsidR="0061718B" w:rsidRPr="000A64D8" w:rsidRDefault="0061718B" w:rsidP="0061718B">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Pr="00CE3180">
        <w:rPr>
          <w:rFonts w:ascii="Arial" w:hAnsi="Arial"/>
          <w:sz w:val="24"/>
        </w:rPr>
        <w:t>7</w:t>
      </w:r>
      <w:r>
        <w:rPr>
          <w:rFonts w:ascii="Arial" w:hAnsi="Arial" w:hint="eastAsia"/>
          <w:sz w:val="24"/>
          <w:lang w:eastAsia="zh-CN"/>
        </w:rPr>
        <w:t>.1</w:t>
      </w:r>
      <w:r w:rsidRPr="00CE3180">
        <w:rPr>
          <w:rFonts w:ascii="Arial" w:hAnsi="Arial"/>
          <w:sz w:val="24"/>
        </w:rPr>
        <w:t>.3.2.3</w:t>
      </w:r>
    </w:p>
    <w:p w14:paraId="32F7389E" w14:textId="77777777" w:rsidR="0061718B" w:rsidRPr="000A64D8" w:rsidRDefault="0061718B" w:rsidP="0061718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43CB75" w14:textId="7339A8CF" w:rsidR="0061718B" w:rsidRDefault="0061718B" w:rsidP="0061718B">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C0AB3">
        <w:rPr>
          <w:rFonts w:ascii="Arial" w:hAnsi="Arial"/>
          <w:color w:val="000000" w:themeColor="text1"/>
          <w:sz w:val="22"/>
        </w:rPr>
        <w:t xml:space="preserve">Summary of </w:t>
      </w:r>
      <w:r w:rsidR="009C0AB3">
        <w:rPr>
          <w:rFonts w:ascii="Arial" w:hAnsi="Arial"/>
          <w:color w:val="000000" w:themeColor="text1"/>
          <w:sz w:val="24"/>
        </w:rPr>
        <w:t>r</w:t>
      </w:r>
      <w:r w:rsidRPr="00013968">
        <w:rPr>
          <w:rFonts w:ascii="Arial" w:hAnsi="Arial"/>
          <w:color w:val="000000" w:themeColor="text1"/>
          <w:sz w:val="24"/>
        </w:rPr>
        <w:t>emaining issues for overlapping UL transmissions</w:t>
      </w:r>
    </w:p>
    <w:p w14:paraId="401B4271" w14:textId="30E11AFA" w:rsidR="00FE2A81" w:rsidRDefault="0061718B" w:rsidP="0061718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6EC817CC" w14:textId="15474918" w:rsidR="005A5628" w:rsidRDefault="00FD6A3D" w:rsidP="000A3CBA">
      <w:pPr>
        <w:pStyle w:val="Heading1"/>
        <w:jc w:val="both"/>
      </w:pPr>
      <w:bookmarkStart w:id="4" w:name="_Ref465963108"/>
      <w:r w:rsidRPr="00183CB7">
        <w:t>Introduction</w:t>
      </w:r>
      <w:bookmarkEnd w:id="0"/>
      <w:bookmarkEnd w:id="4"/>
    </w:p>
    <w:p w14:paraId="30FAA9CB" w14:textId="53790F37" w:rsidR="007D7698" w:rsidRDefault="00460671" w:rsidP="000A3CBA">
      <w:pPr>
        <w:jc w:val="both"/>
      </w:pPr>
      <w:r>
        <w:t xml:space="preserve">In this contribution, </w:t>
      </w:r>
      <w:r w:rsidR="0021486C">
        <w:t xml:space="preserve">a summary of companies’ view on </w:t>
      </w:r>
      <w:r w:rsidR="00017238">
        <w:t xml:space="preserve">the remaining </w:t>
      </w:r>
      <w:r w:rsidR="0021486C">
        <w:t>key issue</w:t>
      </w:r>
      <w:r w:rsidR="00017238">
        <w:t>s</w:t>
      </w:r>
      <w:r w:rsidR="0021486C">
        <w:t xml:space="preserve"> for UCI multiplexing on PUSCH is provided</w:t>
      </w:r>
      <w:r>
        <w:t xml:space="preserve">. </w:t>
      </w:r>
    </w:p>
    <w:p w14:paraId="32C28203" w14:textId="490B9F31" w:rsidR="007D629D" w:rsidRDefault="0021486C" w:rsidP="00CF1FA4">
      <w:pPr>
        <w:pStyle w:val="Heading1"/>
        <w:jc w:val="both"/>
      </w:pPr>
      <w:bookmarkStart w:id="5" w:name="_Ref471731770"/>
      <w:bookmarkStart w:id="6" w:name="_Ref462669569"/>
      <w:r>
        <w:t xml:space="preserve">Summary of </w:t>
      </w:r>
      <w:r w:rsidR="000D6098">
        <w:t xml:space="preserve">key </w:t>
      </w:r>
      <w:r>
        <w:t>proposals</w:t>
      </w:r>
      <w:bookmarkEnd w:id="5"/>
      <w:bookmarkEnd w:id="6"/>
    </w:p>
    <w:p w14:paraId="6BC03F32" w14:textId="2E5CF499" w:rsidR="00D07658" w:rsidRDefault="00D07658" w:rsidP="00D07658">
      <w:pPr>
        <w:pStyle w:val="Heading2"/>
      </w:pPr>
      <w:r>
        <w:t>UCI on PUSCH without UL-SCH</w:t>
      </w:r>
    </w:p>
    <w:p w14:paraId="3643DD6D" w14:textId="17BB271E" w:rsidR="00EB6CC2" w:rsidRPr="00D07658" w:rsidRDefault="00E343F8" w:rsidP="008A4C0D">
      <w:pPr>
        <w:pStyle w:val="Heading3"/>
      </w:pPr>
      <w:r>
        <w:t>How to indicate UCI-only and modulation order when piggyback on PUSCH without UL-SCH</w:t>
      </w:r>
    </w:p>
    <w:p w14:paraId="6783EFB3" w14:textId="289DF068" w:rsidR="00910529" w:rsidRPr="00AC20C9" w:rsidRDefault="00783224" w:rsidP="008A4C0D">
      <w:r>
        <w:t xml:space="preserve">Many companies </w:t>
      </w:r>
      <w:r w:rsidR="00D70D83">
        <w:t>submit proposals in this meeting</w:t>
      </w:r>
      <w:r w:rsidR="00DA5BEA">
        <w:t xml:space="preserve"> to address this important topic. </w:t>
      </w:r>
      <w:r w:rsidR="000971FF">
        <w:t xml:space="preserve">The proposals can be categorized into two families. The first one is adding 1 bit in DCI to explicitly signal UCI-only on PUSCH without UL-SCH. The second family is signal UCI-only implicitly based on special combinations of certain existing fields in DCI. </w:t>
      </w:r>
      <w:r w:rsidR="00DA5BEA">
        <w:t xml:space="preserve"> </w:t>
      </w:r>
    </w:p>
    <w:p w14:paraId="45639397" w14:textId="0E583BDF" w:rsidR="000971FF" w:rsidRPr="000971FF" w:rsidRDefault="000971FF" w:rsidP="008A4C0D">
      <w:pPr>
        <w:rPr>
          <w:b/>
          <w:i/>
          <w:noProof/>
        </w:rPr>
      </w:pPr>
      <w:r w:rsidRPr="00FA7E7D">
        <w:rPr>
          <w:b/>
          <w:i/>
          <w:noProof/>
        </w:rPr>
        <w:t>Proposal 1</w:t>
      </w:r>
      <w:r>
        <w:rPr>
          <w:b/>
          <w:i/>
          <w:noProof/>
        </w:rPr>
        <w:t>a</w:t>
      </w:r>
      <w:r w:rsidRPr="00FA7E7D">
        <w:rPr>
          <w:b/>
          <w:i/>
          <w:noProof/>
        </w:rPr>
        <w:t xml:space="preserve">: DCI format 0_1 includes an ‘UL-SCH indicator’ field of 1 bit. </w:t>
      </w:r>
      <w:r>
        <w:rPr>
          <w:b/>
          <w:i/>
          <w:noProof/>
        </w:rPr>
        <w:t>Modulation and code rate are determied by I_MCS field in DCI</w:t>
      </w:r>
      <w:r w:rsidRPr="00FA7E7D">
        <w:rPr>
          <w:b/>
          <w:i/>
          <w:noProof/>
        </w:rPr>
        <w:t xml:space="preserve">. (supporting companies: Samsung, </w:t>
      </w:r>
      <w:r w:rsidR="004A2200">
        <w:rPr>
          <w:b/>
          <w:i/>
          <w:noProof/>
        </w:rPr>
        <w:t>VIVO</w:t>
      </w:r>
      <w:r w:rsidR="00391133">
        <w:rPr>
          <w:b/>
          <w:i/>
          <w:noProof/>
        </w:rPr>
        <w:t>, PANASONIC</w:t>
      </w:r>
      <w:r w:rsidR="007D7994">
        <w:rPr>
          <w:b/>
          <w:i/>
          <w:noProof/>
        </w:rPr>
        <w:t>, Lenovo</w:t>
      </w:r>
      <w:r w:rsidR="00DE70E3">
        <w:rPr>
          <w:b/>
          <w:i/>
          <w:noProof/>
        </w:rPr>
        <w:t>, Intel</w:t>
      </w:r>
      <w:r w:rsidR="00D52402">
        <w:rPr>
          <w:b/>
          <w:i/>
          <w:noProof/>
        </w:rPr>
        <w:t>, DCM</w:t>
      </w:r>
      <w:r w:rsidR="00FD323B">
        <w:rPr>
          <w:b/>
          <w:i/>
          <w:noProof/>
        </w:rPr>
        <w:t xml:space="preserve">, </w:t>
      </w:r>
      <w:r w:rsidR="000E66FF">
        <w:rPr>
          <w:b/>
          <w:i/>
          <w:noProof/>
        </w:rPr>
        <w:t>E///</w:t>
      </w:r>
      <w:r w:rsidRPr="00FA7E7D">
        <w:rPr>
          <w:b/>
          <w:i/>
          <w:noProof/>
        </w:rPr>
        <w:t>)</w:t>
      </w:r>
    </w:p>
    <w:p w14:paraId="1E7A8D5D" w14:textId="22647727" w:rsidR="00E12796" w:rsidRPr="00E12796" w:rsidRDefault="00E12796" w:rsidP="008A4C0D">
      <w:r w:rsidRPr="00E12796">
        <w:t xml:space="preserve">The proposals of the second family are listed </w:t>
      </w:r>
      <w:r w:rsidR="00D70D83">
        <w:t>below</w:t>
      </w:r>
      <w:r w:rsidRPr="00E12796">
        <w:t xml:space="preserve">. They follow the same principle, </w:t>
      </w:r>
      <w:r w:rsidR="00D70D83">
        <w:t xml:space="preserve">while </w:t>
      </w:r>
      <w:r w:rsidRPr="00E12796">
        <w:t xml:space="preserve">with some differences in details. </w:t>
      </w:r>
    </w:p>
    <w:p w14:paraId="2A7C545E" w14:textId="6892A10C" w:rsidR="00D70D83" w:rsidRDefault="003565F9" w:rsidP="008A4C0D">
      <w:pPr>
        <w:rPr>
          <w:b/>
          <w:i/>
          <w:iCs/>
          <w:lang w:eastAsia="zh-CN"/>
        </w:rPr>
      </w:pPr>
      <w:r w:rsidRPr="008A4C0D">
        <w:rPr>
          <w:b/>
          <w:i/>
          <w:iCs/>
          <w:lang w:eastAsia="zh-CN"/>
        </w:rPr>
        <w:t xml:space="preserve">Proposal </w:t>
      </w:r>
      <w:r w:rsidR="00FD3F68" w:rsidRPr="008A4C0D">
        <w:rPr>
          <w:b/>
          <w:i/>
          <w:iCs/>
          <w:lang w:eastAsia="zh-CN"/>
        </w:rPr>
        <w:t>1</w:t>
      </w:r>
      <w:r w:rsidR="00C529E3">
        <w:rPr>
          <w:b/>
          <w:i/>
          <w:iCs/>
          <w:lang w:eastAsia="zh-CN"/>
        </w:rPr>
        <w:t>b</w:t>
      </w:r>
      <w:r w:rsidRPr="008A4C0D">
        <w:rPr>
          <w:b/>
          <w:i/>
          <w:iCs/>
          <w:lang w:eastAsia="zh-CN"/>
        </w:rPr>
        <w:t xml:space="preserve">: </w:t>
      </w:r>
      <w:r w:rsidR="00D70D83" w:rsidRPr="00C529E3">
        <w:rPr>
          <w:b/>
          <w:i/>
          <w:noProof/>
        </w:rPr>
        <w:t>(</w:t>
      </w:r>
      <w:r w:rsidR="00D70D83" w:rsidRPr="008A4C0D">
        <w:rPr>
          <w:b/>
          <w:i/>
          <w:iCs/>
          <w:lang w:eastAsia="zh-CN"/>
        </w:rPr>
        <w:t>supporting companies: HW)</w:t>
      </w:r>
    </w:p>
    <w:p w14:paraId="4EEDC81B" w14:textId="45625639" w:rsidR="00E343F8" w:rsidRPr="008A4C0D" w:rsidRDefault="00C529E3" w:rsidP="008A4C0D">
      <w:pPr>
        <w:rPr>
          <w:b/>
          <w:i/>
          <w:iCs/>
          <w:lang w:eastAsia="zh-CN"/>
        </w:rPr>
      </w:pPr>
      <w:r w:rsidRPr="00C529E3">
        <w:rPr>
          <w:b/>
          <w:i/>
          <w:noProof/>
        </w:rPr>
        <w:t>The following combination is interpreted as UCI-only PUSCH by UE: (1) RV = 1, (2) HARQ ID = 15, (3) NDI is toggled compared to previous DCI with HARQ ID = 15, and (4) “CSI request” = “on”</w:t>
      </w:r>
      <w:r w:rsidR="00106CE1" w:rsidRPr="00C529E3">
        <w:rPr>
          <w:b/>
          <w:i/>
          <w:noProof/>
        </w:rPr>
        <w:t>.</w:t>
      </w:r>
      <w:r w:rsidR="00E343F8" w:rsidRPr="00C529E3">
        <w:rPr>
          <w:b/>
          <w:i/>
          <w:noProof/>
        </w:rPr>
        <w:t xml:space="preserve"> </w:t>
      </w:r>
    </w:p>
    <w:p w14:paraId="60449E24" w14:textId="3260839E" w:rsidR="00E12796" w:rsidRDefault="00E12796" w:rsidP="00E12796">
      <w:pPr>
        <w:pStyle w:val="BodyText"/>
        <w:rPr>
          <w:b/>
          <w:i/>
          <w:iCs/>
          <w:szCs w:val="20"/>
          <w:lang w:eastAsia="zh-CN"/>
        </w:rPr>
      </w:pPr>
      <w:r>
        <w:rPr>
          <w:b/>
          <w:i/>
          <w:iCs/>
          <w:szCs w:val="20"/>
          <w:lang w:eastAsia="zh-CN"/>
        </w:rPr>
        <w:t>Proposal 1</w:t>
      </w:r>
      <w:r w:rsidR="00D70D83">
        <w:rPr>
          <w:b/>
          <w:i/>
          <w:iCs/>
          <w:szCs w:val="20"/>
          <w:lang w:eastAsia="zh-CN"/>
        </w:rPr>
        <w:t>c</w:t>
      </w:r>
      <w:r>
        <w:rPr>
          <w:b/>
          <w:i/>
          <w:iCs/>
          <w:szCs w:val="20"/>
          <w:lang w:eastAsia="zh-CN"/>
        </w:rPr>
        <w:t>: (Supporting companies: CATT)</w:t>
      </w:r>
    </w:p>
    <w:p w14:paraId="60F91FE6" w14:textId="70E019A4" w:rsidR="00E12796" w:rsidRDefault="00E12796" w:rsidP="00E12796">
      <w:pPr>
        <w:pStyle w:val="BodyText"/>
        <w:rPr>
          <w:b/>
          <w:i/>
          <w:iCs/>
          <w:szCs w:val="20"/>
          <w:lang w:eastAsia="zh-CN"/>
        </w:rPr>
      </w:pPr>
      <w:r>
        <w:rPr>
          <w:b/>
          <w:i/>
          <w:iCs/>
          <w:szCs w:val="20"/>
          <w:lang w:eastAsia="zh-CN"/>
        </w:rPr>
        <w:t xml:space="preserve">Reuse the CSI request, NDI, RV,MCS and HARQ process fields in DCI to trigger CSI on PUSCH without UL-SCH data as follows, </w:t>
      </w:r>
    </w:p>
    <w:p w14:paraId="5049984A" w14:textId="77777777" w:rsidR="00E12796" w:rsidRDefault="00E12796" w:rsidP="00E12796">
      <w:pPr>
        <w:pStyle w:val="BodyText"/>
        <w:numPr>
          <w:ilvl w:val="0"/>
          <w:numId w:val="27"/>
        </w:numPr>
        <w:overflowPunct/>
        <w:autoSpaceDE/>
        <w:autoSpaceDN/>
        <w:adjustRightInd/>
        <w:textAlignment w:val="auto"/>
        <w:rPr>
          <w:b/>
          <w:i/>
          <w:iCs/>
          <w:szCs w:val="20"/>
          <w:lang w:val="x-none" w:eastAsia="zh-CN"/>
        </w:rPr>
      </w:pPr>
      <w:r>
        <w:rPr>
          <w:b/>
          <w:i/>
          <w:iCs/>
          <w:szCs w:val="20"/>
          <w:lang w:eastAsia="zh-CN"/>
        </w:rPr>
        <w:t>The NDI bit is toggled compared to the previous transmission for the same HARQ process and the RV field is set to 0</w:t>
      </w:r>
    </w:p>
    <w:p w14:paraId="326431A4" w14:textId="77777777" w:rsidR="00E12796" w:rsidRDefault="00E12796" w:rsidP="00E12796">
      <w:pPr>
        <w:pStyle w:val="BodyText"/>
        <w:numPr>
          <w:ilvl w:val="0"/>
          <w:numId w:val="27"/>
        </w:numPr>
        <w:overflowPunct/>
        <w:autoSpaceDE/>
        <w:autoSpaceDN/>
        <w:adjustRightInd/>
        <w:textAlignment w:val="auto"/>
        <w:rPr>
          <w:b/>
          <w:i/>
          <w:iCs/>
          <w:szCs w:val="20"/>
          <w:lang w:eastAsia="zh-CN"/>
        </w:rPr>
      </w:pPr>
      <w:r>
        <w:rPr>
          <w:b/>
          <w:i/>
          <w:iCs/>
          <w:szCs w:val="20"/>
          <w:lang w:eastAsia="zh-CN"/>
        </w:rPr>
        <w:t>The modulation order is indicated by the I</w:t>
      </w:r>
      <w:r>
        <w:rPr>
          <w:b/>
          <w:i/>
          <w:iCs/>
          <w:szCs w:val="20"/>
          <w:vertAlign w:val="subscript"/>
          <w:lang w:eastAsia="zh-CN"/>
        </w:rPr>
        <w:t>MCS</w:t>
      </w:r>
      <w:r>
        <w:rPr>
          <w:b/>
          <w:i/>
          <w:iCs/>
          <w:szCs w:val="20"/>
          <w:lang w:eastAsia="zh-CN"/>
        </w:rPr>
        <w:t xml:space="preserve"> </w:t>
      </w:r>
    </w:p>
    <w:p w14:paraId="48D1237D" w14:textId="77777777" w:rsidR="00E12796" w:rsidRDefault="00E12796" w:rsidP="00E12796">
      <w:pPr>
        <w:pStyle w:val="BodyText"/>
        <w:numPr>
          <w:ilvl w:val="0"/>
          <w:numId w:val="27"/>
        </w:numPr>
        <w:overflowPunct/>
        <w:autoSpaceDE/>
        <w:autoSpaceDN/>
        <w:adjustRightInd/>
        <w:textAlignment w:val="auto"/>
        <w:rPr>
          <w:b/>
          <w:i/>
          <w:iCs/>
          <w:szCs w:val="20"/>
          <w:lang w:eastAsia="zh-CN"/>
        </w:rPr>
      </w:pPr>
      <w:r>
        <w:rPr>
          <w:b/>
          <w:i/>
          <w:iCs/>
          <w:szCs w:val="20"/>
          <w:lang w:eastAsia="zh-CN"/>
        </w:rPr>
        <w:t>If the MCS table supports up to 64QAM and the UE does not support pi/2 BPSK, I</w:t>
      </w:r>
      <w:r>
        <w:rPr>
          <w:b/>
          <w:i/>
          <w:iCs/>
          <w:szCs w:val="20"/>
          <w:vertAlign w:val="subscript"/>
          <w:lang w:eastAsia="zh-CN"/>
        </w:rPr>
        <w:t>MCS</w:t>
      </w:r>
      <w:r>
        <w:rPr>
          <w:b/>
          <w:i/>
          <w:iCs/>
          <w:szCs w:val="20"/>
          <w:lang w:eastAsia="zh-CN"/>
        </w:rPr>
        <w:t xml:space="preserve"> = {28, 29, 30} indicates QPSK, 16QAM and 64QAM respectively. Otherwise if the UE supports pi/2 BPSK, I</w:t>
      </w:r>
      <w:r>
        <w:rPr>
          <w:b/>
          <w:i/>
          <w:iCs/>
          <w:szCs w:val="20"/>
          <w:vertAlign w:val="subscript"/>
          <w:lang w:eastAsia="zh-CN"/>
        </w:rPr>
        <w:t>MCS</w:t>
      </w:r>
      <w:r>
        <w:rPr>
          <w:b/>
          <w:i/>
          <w:iCs/>
          <w:szCs w:val="20"/>
          <w:lang w:eastAsia="zh-CN"/>
        </w:rPr>
        <w:t xml:space="preserve"> = {28, 29, 30, 31} indicates pi/2 BPSK, QPSK, 16QAM and 64QAM respectively. If the MCS table supports up to 256QAM, I</w:t>
      </w:r>
      <w:r>
        <w:rPr>
          <w:b/>
          <w:i/>
          <w:iCs/>
          <w:szCs w:val="20"/>
          <w:vertAlign w:val="subscript"/>
          <w:lang w:eastAsia="zh-CN"/>
        </w:rPr>
        <w:t>MCS</w:t>
      </w:r>
      <w:r>
        <w:rPr>
          <w:b/>
          <w:i/>
          <w:iCs/>
          <w:szCs w:val="20"/>
          <w:lang w:eastAsia="zh-CN"/>
        </w:rPr>
        <w:t xml:space="preserve"> = {28, 29, 30, 31} indicates QPSK, 16QAM, 64QAM and 256QAM respectively.</w:t>
      </w:r>
    </w:p>
    <w:p w14:paraId="1A4B541F" w14:textId="77777777" w:rsidR="00E12796" w:rsidRDefault="00E12796" w:rsidP="00E12796">
      <w:pPr>
        <w:pStyle w:val="BodyText"/>
        <w:numPr>
          <w:ilvl w:val="0"/>
          <w:numId w:val="27"/>
        </w:numPr>
        <w:overflowPunct/>
        <w:autoSpaceDE/>
        <w:autoSpaceDN/>
        <w:adjustRightInd/>
        <w:textAlignment w:val="auto"/>
        <w:rPr>
          <w:rFonts w:eastAsia="MS Mincho"/>
          <w:szCs w:val="20"/>
        </w:rPr>
      </w:pPr>
      <w:r>
        <w:rPr>
          <w:b/>
          <w:i/>
          <w:iCs/>
          <w:szCs w:val="20"/>
          <w:lang w:eastAsia="zh-CN"/>
        </w:rPr>
        <w:t>A subset of target code rates corresponding to the indicated modulation order is indicated by the 4-bit HARQ process number field.</w:t>
      </w:r>
    </w:p>
    <w:p w14:paraId="6B53A4D3" w14:textId="782FFD36" w:rsidR="00D70D83" w:rsidRDefault="003565F9" w:rsidP="008A4C0D">
      <w:pPr>
        <w:rPr>
          <w:b/>
          <w:i/>
          <w:noProof/>
        </w:rPr>
      </w:pPr>
      <w:r w:rsidRPr="00FA7E7D">
        <w:rPr>
          <w:b/>
          <w:i/>
          <w:noProof/>
        </w:rPr>
        <w:t xml:space="preserve">Proposal </w:t>
      </w:r>
      <w:r w:rsidR="00FD3F68" w:rsidRPr="00FA7E7D">
        <w:rPr>
          <w:b/>
          <w:i/>
          <w:noProof/>
        </w:rPr>
        <w:t>1</w:t>
      </w:r>
      <w:r w:rsidR="00D70D83">
        <w:rPr>
          <w:b/>
          <w:i/>
          <w:noProof/>
        </w:rPr>
        <w:t>d</w:t>
      </w:r>
      <w:r w:rsidRPr="00FA7E7D">
        <w:rPr>
          <w:b/>
          <w:i/>
          <w:noProof/>
        </w:rPr>
        <w:t xml:space="preserve">: </w:t>
      </w:r>
      <w:r w:rsidR="00D70D83" w:rsidRPr="00FA7E7D">
        <w:rPr>
          <w:b/>
          <w:i/>
          <w:noProof/>
        </w:rPr>
        <w:t>(supporting companies: LGE)</w:t>
      </w:r>
    </w:p>
    <w:p w14:paraId="1FD6E8C0" w14:textId="1212D988" w:rsidR="00A2358A" w:rsidRPr="00FA7E7D" w:rsidRDefault="00645EC8" w:rsidP="008A4C0D">
      <w:pPr>
        <w:rPr>
          <w:b/>
          <w:i/>
          <w:noProof/>
        </w:rPr>
      </w:pPr>
      <w:r w:rsidRPr="00FA7E7D">
        <w:rPr>
          <w:b/>
          <w:i/>
          <w:noProof/>
        </w:rPr>
        <w:lastRenderedPageBreak/>
        <w:t>For triggering of UCI only PUSCH without UL-SCH, the combination of CSI request = ‘on’, IMCS</w:t>
      </w:r>
      <w:r w:rsidRPr="00FA7E7D">
        <w:rPr>
          <w:rFonts w:hint="eastAsia"/>
          <w:b/>
          <w:i/>
          <w:noProof/>
        </w:rPr>
        <w:t>∈</w:t>
      </w:r>
      <w:r w:rsidRPr="00FA7E7D">
        <w:rPr>
          <w:b/>
          <w:i/>
          <w:noProof/>
        </w:rPr>
        <w:t>{28, 29, 30, 31} and RV = 1 is used</w:t>
      </w:r>
      <w:r w:rsidR="003565F9" w:rsidRPr="00FA7E7D">
        <w:rPr>
          <w:b/>
          <w:i/>
          <w:noProof/>
        </w:rPr>
        <w:t xml:space="preserve"> </w:t>
      </w:r>
    </w:p>
    <w:p w14:paraId="76276F64" w14:textId="2CB5238C" w:rsidR="00A76A9F" w:rsidRPr="00D70D83" w:rsidRDefault="00645EC8" w:rsidP="008A4C0D">
      <w:pPr>
        <w:pStyle w:val="B1"/>
        <w:numPr>
          <w:ilvl w:val="0"/>
          <w:numId w:val="8"/>
        </w:numPr>
        <w:rPr>
          <w:position w:val="-14"/>
        </w:rPr>
      </w:pPr>
      <w:r w:rsidRPr="008A4C0D">
        <w:rPr>
          <w:position w:val="-14"/>
        </w:rPr>
        <w:t>Unused bit field(s) in DCI can be reinterpreted to indicate MCS index or PUSCH code rate</w:t>
      </w:r>
      <w:r w:rsidR="00A2358A" w:rsidRPr="008A4C0D">
        <w:rPr>
          <w:position w:val="-14"/>
        </w:rPr>
        <w:t>.</w:t>
      </w:r>
    </w:p>
    <w:p w14:paraId="5E1E138F" w14:textId="2D126570" w:rsidR="00D70D83" w:rsidRPr="005B1B7D" w:rsidRDefault="00E47DB0" w:rsidP="00E47DB0">
      <w:pPr>
        <w:jc w:val="both"/>
        <w:rPr>
          <w:rFonts w:eastAsia="Microsoft YaHei"/>
          <w:b/>
          <w:bCs/>
          <w:i/>
          <w:iCs/>
          <w:color w:val="000000"/>
        </w:rPr>
      </w:pPr>
      <w:r w:rsidRPr="005B1B7D">
        <w:rPr>
          <w:rFonts w:eastAsia="Microsoft YaHei"/>
          <w:b/>
          <w:bCs/>
          <w:i/>
          <w:iCs/>
          <w:color w:val="000000"/>
        </w:rPr>
        <w:t>Proposal 1</w:t>
      </w:r>
      <w:r w:rsidR="00D70D83" w:rsidRPr="005B1B7D">
        <w:rPr>
          <w:rFonts w:eastAsia="Microsoft YaHei"/>
          <w:b/>
          <w:bCs/>
          <w:i/>
          <w:iCs/>
          <w:color w:val="000000"/>
        </w:rPr>
        <w:t>e</w:t>
      </w:r>
      <w:r w:rsidRPr="005B1B7D">
        <w:rPr>
          <w:rFonts w:eastAsia="Microsoft YaHei"/>
          <w:b/>
          <w:bCs/>
          <w:i/>
          <w:iCs/>
          <w:color w:val="000000"/>
        </w:rPr>
        <w:t xml:space="preserve">: </w:t>
      </w:r>
      <w:r w:rsidR="00D70D83" w:rsidRPr="005B1B7D">
        <w:rPr>
          <w:rFonts w:eastAsia="Microsoft YaHei"/>
          <w:b/>
          <w:bCs/>
          <w:i/>
          <w:iCs/>
          <w:color w:val="000000"/>
        </w:rPr>
        <w:t>(Supporting companies: CATR)</w:t>
      </w:r>
    </w:p>
    <w:p w14:paraId="51882D9A" w14:textId="2B426466" w:rsidR="00E47DB0" w:rsidRPr="005B1B7D" w:rsidRDefault="00E47DB0" w:rsidP="00E47DB0">
      <w:pPr>
        <w:jc w:val="both"/>
        <w:rPr>
          <w:rFonts w:eastAsia="Microsoft YaHei"/>
          <w:color w:val="000000"/>
          <w:lang w:eastAsia="zh-CN"/>
        </w:rPr>
      </w:pPr>
      <w:r w:rsidRPr="005B1B7D">
        <w:rPr>
          <w:rFonts w:eastAsia="Microsoft YaHei"/>
          <w:b/>
          <w:bCs/>
          <w:i/>
          <w:iCs/>
          <w:color w:val="000000"/>
        </w:rPr>
        <w:t>Have the combination of I</w:t>
      </w:r>
      <w:r w:rsidR="00D70D83" w:rsidRPr="005B1B7D">
        <w:rPr>
          <w:rFonts w:eastAsia="Microsoft YaHei"/>
          <w:b/>
          <w:bCs/>
          <w:i/>
          <w:iCs/>
          <w:color w:val="000000"/>
        </w:rPr>
        <w:t>_</w:t>
      </w:r>
      <w:r w:rsidRPr="005B1B7D">
        <w:rPr>
          <w:rFonts w:eastAsia="Microsoft YaHei"/>
          <w:b/>
          <w:bCs/>
          <w:i/>
          <w:iCs/>
          <w:color w:val="000000"/>
        </w:rPr>
        <w:t xml:space="preserve">MCS=31, RVID =1 and “CSI request” corresponds to “on”  in DCI to indicate UCI only without UL-SCH transmission in PUSCH. After UCI only transmission is decided, use the bit filed of “HARQ process number” in DCI to indicate the modulation order. </w:t>
      </w:r>
    </w:p>
    <w:p w14:paraId="148E332C" w14:textId="62B92026" w:rsidR="00446F12" w:rsidRPr="00D70D83" w:rsidRDefault="004802FF" w:rsidP="00645EC8">
      <w:pPr>
        <w:spacing w:before="120" w:after="120"/>
        <w:jc w:val="both"/>
      </w:pPr>
      <w:r>
        <w:t>For UCI-only on PUSCH without UL-SCH, w</w:t>
      </w:r>
      <w:r w:rsidR="00446F12" w:rsidRPr="00D70D83">
        <w:t>ith signalling of modulation order and code rate in DCI, it is observed the signalling may lead to useless combinations of high modulation order with very low code rate</w:t>
      </w:r>
      <w:r>
        <w:t xml:space="preserve">, e.g., 256QAM with </w:t>
      </w:r>
      <w:r w:rsidR="005E0928">
        <w:t>20 bits A-CSI payload on 10 assigned RBs</w:t>
      </w:r>
      <w:r w:rsidR="00446F12" w:rsidRPr="00D70D83">
        <w:t xml:space="preserve">. </w:t>
      </w:r>
      <w:r w:rsidR="00D70D83" w:rsidRPr="00D70D83">
        <w:t>Supporting those useless combinations put an extra burden on UE testing effort. It was briefly discussed in last meeting whether those combinations of high modulation order with low code rate should be removed by adding a threshold on minimum code rate UE should support for each modulation order</w:t>
      </w:r>
      <w:r w:rsidR="00446F12" w:rsidRPr="00D70D83">
        <w:t>.</w:t>
      </w:r>
      <w:r w:rsidR="00D70D83" w:rsidRPr="00D70D83">
        <w:t xml:space="preserve"> Three companies expressed their views on this topic.</w:t>
      </w:r>
      <w:r w:rsidR="00446F12" w:rsidRPr="00D70D83">
        <w:t xml:space="preserve"> </w:t>
      </w:r>
      <w:r w:rsidR="005304EC">
        <w:t>The reviews are captured as below.</w:t>
      </w:r>
      <w:r w:rsidR="00446F12" w:rsidRPr="00D70D83">
        <w:t xml:space="preserve"> </w:t>
      </w:r>
    </w:p>
    <w:p w14:paraId="62F2837E" w14:textId="3B4F43D5" w:rsidR="00D70D83" w:rsidRPr="00C559FC" w:rsidRDefault="005304EC" w:rsidP="005304EC">
      <w:pPr>
        <w:jc w:val="both"/>
        <w:rPr>
          <w:rFonts w:eastAsia="Microsoft YaHei"/>
          <w:b/>
          <w:bCs/>
          <w:i/>
          <w:iCs/>
          <w:color w:val="000000"/>
        </w:rPr>
      </w:pPr>
      <w:bookmarkStart w:id="7" w:name="OLE_LINK5"/>
      <w:r w:rsidRPr="00C559FC">
        <w:rPr>
          <w:rFonts w:eastAsia="Microsoft YaHei"/>
          <w:b/>
          <w:bCs/>
          <w:i/>
          <w:iCs/>
          <w:color w:val="000000"/>
        </w:rPr>
        <w:t>Proposal 2</w:t>
      </w:r>
      <w:r w:rsidR="00D70D83" w:rsidRPr="00C559FC">
        <w:rPr>
          <w:rFonts w:eastAsia="Microsoft YaHei"/>
          <w:b/>
          <w:bCs/>
          <w:i/>
          <w:iCs/>
          <w:color w:val="000000"/>
        </w:rPr>
        <w:t>: Down-select to one from the following two options</w:t>
      </w:r>
    </w:p>
    <w:p w14:paraId="0CAB71A3" w14:textId="77777777" w:rsidR="00D70D83" w:rsidRPr="00101753" w:rsidRDefault="00D70D83" w:rsidP="005304EC">
      <w:pPr>
        <w:pStyle w:val="ListParagraph"/>
        <w:numPr>
          <w:ilvl w:val="0"/>
          <w:numId w:val="39"/>
        </w:numPr>
        <w:jc w:val="both"/>
        <w:rPr>
          <w:rFonts w:eastAsia="Microsoft YaHei"/>
          <w:b/>
          <w:bCs/>
          <w:i/>
          <w:iCs/>
          <w:color w:val="000000"/>
          <w:sz w:val="20"/>
          <w:szCs w:val="20"/>
        </w:rPr>
      </w:pPr>
      <w:r w:rsidRPr="00101753">
        <w:rPr>
          <w:rFonts w:eastAsia="Microsoft YaHei"/>
          <w:b/>
          <w:bCs/>
          <w:i/>
          <w:iCs/>
          <w:color w:val="000000"/>
          <w:sz w:val="20"/>
          <w:szCs w:val="20"/>
        </w:rPr>
        <w:t>Option 1: UE is not expected to transmit A-CSI on PUSCH without UL-SCH, if the actual coding rate for CSI part 1 or CSI part 2 is smaller than T_m for a modulation order m. FFS T_m. (supporting companies: QC, ZTE)</w:t>
      </w:r>
    </w:p>
    <w:p w14:paraId="0B42CCD2" w14:textId="64140759" w:rsidR="0071603E" w:rsidRPr="00101753" w:rsidRDefault="00D70D83" w:rsidP="005304EC">
      <w:pPr>
        <w:pStyle w:val="ListParagraph"/>
        <w:numPr>
          <w:ilvl w:val="0"/>
          <w:numId w:val="39"/>
        </w:numPr>
        <w:jc w:val="both"/>
        <w:rPr>
          <w:rFonts w:eastAsia="Microsoft YaHei"/>
          <w:b/>
          <w:bCs/>
          <w:i/>
          <w:iCs/>
          <w:color w:val="000000"/>
          <w:sz w:val="20"/>
          <w:szCs w:val="20"/>
        </w:rPr>
      </w:pPr>
      <w:r w:rsidRPr="00101753">
        <w:rPr>
          <w:rFonts w:eastAsia="Microsoft YaHei"/>
          <w:b/>
          <w:bCs/>
          <w:i/>
          <w:iCs/>
          <w:color w:val="000000"/>
          <w:sz w:val="20"/>
          <w:szCs w:val="20"/>
        </w:rPr>
        <w:t>Option 2: It is not necessary to introduce thresholds T_m for the UE to decide whether or not to transmit A-CSI on UCI-only PUSCH based on actual coding rate of CSI part 1.</w:t>
      </w:r>
      <w:bookmarkEnd w:id="7"/>
      <w:r w:rsidR="004C289A" w:rsidRPr="00101753">
        <w:rPr>
          <w:rFonts w:eastAsia="Microsoft YaHei"/>
          <w:b/>
          <w:bCs/>
          <w:i/>
          <w:iCs/>
          <w:color w:val="000000"/>
          <w:sz w:val="20"/>
          <w:szCs w:val="20"/>
        </w:rPr>
        <w:t xml:space="preserve"> </w:t>
      </w:r>
      <w:r w:rsidRPr="00101753">
        <w:rPr>
          <w:rFonts w:eastAsia="Microsoft YaHei"/>
          <w:b/>
          <w:bCs/>
          <w:i/>
          <w:iCs/>
          <w:color w:val="000000"/>
          <w:sz w:val="20"/>
          <w:szCs w:val="20"/>
        </w:rPr>
        <w:t>(supporting companies: HW)</w:t>
      </w:r>
    </w:p>
    <w:p w14:paraId="4E062CD0" w14:textId="5B6BF471" w:rsidR="0057011A" w:rsidRPr="002845E5" w:rsidRDefault="00470C3D" w:rsidP="00D07658">
      <w:pPr>
        <w:pStyle w:val="Heading3"/>
      </w:pPr>
      <w:r>
        <w:t xml:space="preserve">Resource </w:t>
      </w:r>
      <w:r w:rsidR="007B3272">
        <w:t>c</w:t>
      </w:r>
      <w:r>
        <w:t xml:space="preserve">alculation for UCI </w:t>
      </w:r>
      <w:r w:rsidR="007B3272">
        <w:t>on PUSCH without UL-SCH</w:t>
      </w:r>
    </w:p>
    <w:p w14:paraId="2C61C15A" w14:textId="257C4944" w:rsidR="00606150" w:rsidRDefault="00DD6D8C" w:rsidP="0057011A">
      <w:r>
        <w:t xml:space="preserve">Regarding how to calculate number of REs for HARQ-ACK, CSI part 1, and CSI part 2 (if exists), </w:t>
      </w:r>
      <w:r w:rsidR="00C83408">
        <w:t>we made a good progress in last meeting with three equations settled as below:</w:t>
      </w:r>
    </w:p>
    <w:p w14:paraId="6C343167" w14:textId="40438F12" w:rsidR="00C83408" w:rsidRDefault="00C83408" w:rsidP="00C83408">
      <w:r w:rsidRPr="00FA5DCE">
        <w:rPr>
          <w:highlight w:val="green"/>
        </w:rPr>
        <w:t>Agreements</w:t>
      </w:r>
      <w:r>
        <w:rPr>
          <w:highlight w:val="green"/>
        </w:rPr>
        <w:t xml:space="preserve"> (made in RAN1 92bis)</w:t>
      </w:r>
      <w:r>
        <w:t>:</w:t>
      </w:r>
    </w:p>
    <w:p w14:paraId="29582B9D" w14:textId="77777777" w:rsidR="00C83408" w:rsidRPr="00FA5DCE" w:rsidRDefault="00C83408" w:rsidP="00C83408">
      <w:pPr>
        <w:rPr>
          <w:lang w:eastAsia="zh-CN"/>
        </w:rPr>
      </w:pPr>
      <w:r w:rsidRPr="00FA5DCE">
        <w:rPr>
          <w:rFonts w:hint="eastAsia"/>
          <w:lang w:eastAsia="zh-CN"/>
        </w:rPr>
        <w:t>For HARQ-ACK</w:t>
      </w:r>
      <w:r w:rsidRPr="00FA5DCE">
        <w:rPr>
          <w:lang w:eastAsia="zh-CN"/>
        </w:rPr>
        <w:t>, CSI part 1, and CSI part 2 (if exists)</w:t>
      </w:r>
      <w:r w:rsidRPr="00FA5DCE">
        <w:rPr>
          <w:rFonts w:hint="eastAsia"/>
          <w:lang w:eastAsia="zh-CN"/>
        </w:rPr>
        <w:t xml:space="preserve"> transmission on PUSCH with</w:t>
      </w:r>
      <w:r w:rsidRPr="00FA5DCE">
        <w:rPr>
          <w:lang w:eastAsia="zh-CN"/>
        </w:rPr>
        <w:t>out</w:t>
      </w:r>
      <w:r w:rsidRPr="00FA5DCE">
        <w:rPr>
          <w:rFonts w:hint="eastAsia"/>
          <w:lang w:eastAsia="zh-CN"/>
        </w:rPr>
        <w:t xml:space="preserve"> UL-SCH, the number of coded modulation symbols per layer</w:t>
      </w:r>
      <w:r w:rsidRPr="00FA5DCE">
        <w:rPr>
          <w:lang w:eastAsia="zh-CN"/>
        </w:rPr>
        <w:t xml:space="preserve"> </w:t>
      </w:r>
      <w:r w:rsidRPr="00FA5DCE">
        <w:rPr>
          <w:rFonts w:hint="eastAsia"/>
          <w:lang w:eastAsia="zh-CN"/>
        </w:rPr>
        <w:t>for HARQ-ACK</w:t>
      </w:r>
      <w:r w:rsidRPr="00FA5DCE">
        <w:rPr>
          <w:lang w:eastAsia="zh-CN"/>
        </w:rPr>
        <w:t>, CSI part 1, and CSI part 2 (exists)</w:t>
      </w:r>
      <w:r w:rsidRPr="00FA5DCE">
        <w:rPr>
          <w:rFonts w:hint="eastAsia"/>
          <w:lang w:eastAsia="zh-CN"/>
        </w:rPr>
        <w:t xml:space="preserve">, </w:t>
      </w:r>
      <w:r w:rsidRPr="00FA5DCE">
        <w:rPr>
          <w:lang w:eastAsia="zh-CN"/>
        </w:rPr>
        <w:t>are</w:t>
      </w:r>
      <w:r w:rsidRPr="00FA5DCE">
        <w:rPr>
          <w:rFonts w:hint="eastAsia"/>
          <w:lang w:eastAsia="zh-CN"/>
        </w:rPr>
        <w:t xml:space="preserve"> determined as follows:</w:t>
      </w:r>
    </w:p>
    <w:p w14:paraId="368DEECB" w14:textId="77777777" w:rsidR="00C83408" w:rsidRPr="00FA5DCE" w:rsidRDefault="00C83408" w:rsidP="00C83408">
      <w:pPr>
        <w:ind w:firstLineChars="142" w:firstLine="284"/>
      </w:pPr>
    </w:p>
    <w:p w14:paraId="7E0EA388" w14:textId="77777777" w:rsidR="00C83408" w:rsidRPr="00FA5DCE" w:rsidRDefault="00C83408" w:rsidP="00C83408">
      <w:pPr>
        <w:ind w:firstLineChars="142" w:firstLine="284"/>
      </w:pPr>
      <w:r w:rsidRPr="00FA5DCE">
        <w:rPr>
          <w:position w:val="-40"/>
        </w:rPr>
        <w:object w:dxaOrig="5880" w:dyaOrig="920" w14:anchorId="39CB8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45.75pt" o:ole="">
            <v:imagedata r:id="rId12" o:title=""/>
          </v:shape>
          <o:OLEObject Type="Embed" ProgID="Equation.DSMT4" ShapeID="_x0000_i1025" DrawAspect="Content" ObjectID="_1588403708" r:id="rId13"/>
        </w:object>
      </w:r>
    </w:p>
    <w:p w14:paraId="12A484AE" w14:textId="77777777" w:rsidR="00C83408" w:rsidRPr="00FA5DCE" w:rsidRDefault="00C83408" w:rsidP="00C83408">
      <w:pPr>
        <w:ind w:firstLineChars="142" w:firstLine="284"/>
      </w:pPr>
    </w:p>
    <w:p w14:paraId="4C82CCD2" w14:textId="77777777" w:rsidR="00C83408" w:rsidRPr="00FA5DCE" w:rsidRDefault="00C83408" w:rsidP="00C83408">
      <w:pPr>
        <w:ind w:firstLineChars="142" w:firstLine="284"/>
      </w:pPr>
      <w:r w:rsidRPr="00FA5DCE">
        <w:rPr>
          <w:position w:val="-38"/>
        </w:rPr>
        <w:object w:dxaOrig="6120" w:dyaOrig="880" w14:anchorId="50B25B07">
          <v:shape id="_x0000_i1026" type="#_x0000_t75" style="width:306pt;height:43.5pt" o:ole="">
            <v:imagedata r:id="rId14" o:title=""/>
          </v:shape>
          <o:OLEObject Type="Embed" ProgID="Equation.DSMT4" ShapeID="_x0000_i1026" DrawAspect="Content" ObjectID="_1588403709" r:id="rId15"/>
        </w:object>
      </w:r>
    </w:p>
    <w:p w14:paraId="50F86450" w14:textId="77777777" w:rsidR="00C83408" w:rsidRPr="00FA5DCE" w:rsidRDefault="00C83408" w:rsidP="00C83408">
      <w:pPr>
        <w:ind w:firstLineChars="142" w:firstLine="284"/>
      </w:pPr>
      <w:r w:rsidRPr="00FA5DCE">
        <w:rPr>
          <w:position w:val="-28"/>
        </w:rPr>
        <w:object w:dxaOrig="3640" w:dyaOrig="760" w14:anchorId="655AEC9D">
          <v:shape id="_x0000_i1027" type="#_x0000_t75" style="width:182.25pt;height:38.25pt" o:ole="">
            <v:imagedata r:id="rId16" o:title=""/>
          </v:shape>
          <o:OLEObject Type="Embed" ProgID="Equation.DSMT4" ShapeID="_x0000_i1027" DrawAspect="Content" ObjectID="_1588403710" r:id="rId17"/>
        </w:object>
      </w:r>
    </w:p>
    <w:p w14:paraId="642D2A9A" w14:textId="77777777" w:rsidR="00C83408" w:rsidRPr="00FA5DCE" w:rsidRDefault="00C83408" w:rsidP="00C83408">
      <w:pPr>
        <w:pStyle w:val="B1"/>
        <w:numPr>
          <w:ilvl w:val="0"/>
          <w:numId w:val="8"/>
        </w:numPr>
        <w:rPr>
          <w:position w:val="-14"/>
        </w:rPr>
      </w:pPr>
      <w:r w:rsidRPr="00FA5DCE">
        <w:rPr>
          <w:position w:val="-14"/>
        </w:rPr>
        <w:t>SE is the spectrum efficiency which is code rate * modulation order</w:t>
      </w:r>
    </w:p>
    <w:p w14:paraId="33C8321C" w14:textId="77777777" w:rsidR="00C83408" w:rsidRPr="00FA5DCE" w:rsidRDefault="00C83408" w:rsidP="00C83408">
      <w:pPr>
        <w:pStyle w:val="B1"/>
        <w:numPr>
          <w:ilvl w:val="0"/>
          <w:numId w:val="8"/>
        </w:numPr>
        <w:rPr>
          <w:position w:val="-14"/>
        </w:rPr>
      </w:pPr>
      <w:r w:rsidRPr="00FA5DCE">
        <w:rPr>
          <w:position w:val="-14"/>
        </w:rPr>
        <w:t xml:space="preserve">FFS: UE is not expected to transmit A-CSI on PUSCH without UL-SCH, if the actual coding rate for CSI-part 1 is smaller than T_m for a modulation order m. </w:t>
      </w:r>
    </w:p>
    <w:p w14:paraId="22371FAF" w14:textId="77777777" w:rsidR="00C83408" w:rsidRPr="00FA5DCE" w:rsidRDefault="00C83408" w:rsidP="00C83408">
      <w:pPr>
        <w:pStyle w:val="B1"/>
        <w:numPr>
          <w:ilvl w:val="1"/>
          <w:numId w:val="8"/>
        </w:numPr>
        <w:rPr>
          <w:position w:val="-14"/>
        </w:rPr>
      </w:pPr>
      <w:r w:rsidRPr="00FA5DCE">
        <w:rPr>
          <w:position w:val="-14"/>
        </w:rPr>
        <w:t>When A-CSI is dropped, HARQ-ACK if exists is transmitted on PUCCH resource.</w:t>
      </w:r>
    </w:p>
    <w:p w14:paraId="37C7494D" w14:textId="77777777" w:rsidR="00C83408" w:rsidRPr="00FA5DCE" w:rsidRDefault="00C83408" w:rsidP="00C83408">
      <w:pPr>
        <w:pStyle w:val="B1"/>
        <w:numPr>
          <w:ilvl w:val="1"/>
          <w:numId w:val="8"/>
        </w:numPr>
        <w:rPr>
          <w:position w:val="-14"/>
        </w:rPr>
      </w:pPr>
      <w:r w:rsidRPr="00FA5DCE">
        <w:rPr>
          <w:position w:val="-14"/>
        </w:rPr>
        <w:t>FFS the value of T_m for each modulation order m</w:t>
      </w:r>
    </w:p>
    <w:p w14:paraId="2C13885A" w14:textId="743918B0" w:rsidR="00C83408" w:rsidRDefault="00C83408" w:rsidP="0057011A">
      <w:r>
        <w:lastRenderedPageBreak/>
        <w:t xml:space="preserve">However, there are still two caveats in the above agreements. First, the </w:t>
      </w:r>
      <w:r w:rsidRPr="00F66B4A">
        <w:rPr>
          <w:position w:val="-12"/>
        </w:rPr>
        <w:object w:dxaOrig="720" w:dyaOrig="380" w14:anchorId="09C7DB52">
          <v:shape id="_x0000_i1028" type="#_x0000_t75" style="width:36pt;height:19.5pt" o:ole="">
            <v:imagedata r:id="rId18" o:title=""/>
          </v:shape>
          <o:OLEObject Type="Embed" ProgID="Equation.DSMT4" ShapeID="_x0000_i1028" DrawAspect="Content" ObjectID="_1588403711" r:id="rId19"/>
        </w:object>
      </w:r>
      <w:r>
        <w:t xml:space="preserve">is not specified in the above agreements. Second, when there is no CSI part 2, CSI part 1 should take all the remaining resources after HARQ-ACK resource mapping. </w:t>
      </w:r>
    </w:p>
    <w:p w14:paraId="1FB28C59" w14:textId="52684E12" w:rsidR="00C83408" w:rsidRDefault="00C83408" w:rsidP="00D07658">
      <w:pPr>
        <w:pStyle w:val="Heading4"/>
      </w:pPr>
      <w:r>
        <w:t>Determine Beta values</w:t>
      </w:r>
    </w:p>
    <w:p w14:paraId="0687D9FD" w14:textId="545B007C" w:rsidR="00C83408" w:rsidRDefault="00C83408" w:rsidP="00C83408">
      <w:pPr>
        <w:rPr>
          <w:lang w:eastAsia="zh-CN"/>
        </w:rPr>
      </w:pPr>
      <w:r>
        <w:t xml:space="preserve">Potential offline </w:t>
      </w:r>
      <w:r w:rsidR="00DE707C">
        <w:t>consensus</w:t>
      </w:r>
      <w:r>
        <w:t xml:space="preserve">: </w:t>
      </w:r>
      <w:r w:rsidR="00626F64">
        <w:rPr>
          <w:lang w:eastAsia="zh-CN"/>
        </w:rPr>
        <w:t>When</w:t>
      </w:r>
      <w:r w:rsidR="00626F64" w:rsidRPr="00FA5DCE">
        <w:rPr>
          <w:rFonts w:hint="eastAsia"/>
          <w:lang w:eastAsia="zh-CN"/>
        </w:rPr>
        <w:t xml:space="preserve"> HARQ-ACK</w:t>
      </w:r>
      <w:r w:rsidR="00626F64">
        <w:rPr>
          <w:lang w:eastAsia="zh-CN"/>
        </w:rPr>
        <w:t xml:space="preserve"> and</w:t>
      </w:r>
      <w:r w:rsidR="00626F64" w:rsidRPr="00FA5DCE">
        <w:rPr>
          <w:lang w:eastAsia="zh-CN"/>
        </w:rPr>
        <w:t xml:space="preserve"> CSI part 1</w:t>
      </w:r>
      <w:r w:rsidR="00626F64">
        <w:rPr>
          <w:lang w:eastAsia="zh-CN"/>
        </w:rPr>
        <w:t xml:space="preserve"> </w:t>
      </w:r>
      <w:r w:rsidR="00626F64" w:rsidRPr="00FA5DCE">
        <w:rPr>
          <w:rFonts w:hint="eastAsia"/>
          <w:lang w:eastAsia="zh-CN"/>
        </w:rPr>
        <w:t>transmission on PUSCH with</w:t>
      </w:r>
      <w:r w:rsidR="00626F64" w:rsidRPr="00FA5DCE">
        <w:rPr>
          <w:lang w:eastAsia="zh-CN"/>
        </w:rPr>
        <w:t>out</w:t>
      </w:r>
      <w:r w:rsidR="00626F64" w:rsidRPr="00FA5DCE">
        <w:rPr>
          <w:rFonts w:hint="eastAsia"/>
          <w:lang w:eastAsia="zh-CN"/>
        </w:rPr>
        <w:t xml:space="preserve"> UL-SCH, </w:t>
      </w:r>
    </w:p>
    <w:p w14:paraId="7AE3E0D0" w14:textId="714CA1EB" w:rsidR="00626F64" w:rsidRPr="00101753" w:rsidRDefault="00626F64" w:rsidP="00626F64">
      <w:pPr>
        <w:pStyle w:val="ListParagraph"/>
        <w:numPr>
          <w:ilvl w:val="0"/>
          <w:numId w:val="21"/>
        </w:numPr>
        <w:rPr>
          <w:sz w:val="20"/>
          <w:szCs w:val="20"/>
        </w:rPr>
      </w:pPr>
      <w:r w:rsidRPr="00101753">
        <w:rPr>
          <w:sz w:val="20"/>
          <w:szCs w:val="20"/>
        </w:rPr>
        <w:t xml:space="preserve">For HARQ-ACK, </w:t>
      </w:r>
      <w:r w:rsidRPr="00101753">
        <w:rPr>
          <w:position w:val="-12"/>
          <w:sz w:val="20"/>
          <w:szCs w:val="20"/>
        </w:rPr>
        <w:object w:dxaOrig="1939" w:dyaOrig="380" w14:anchorId="56C6E324">
          <v:shape id="_x0000_i1029" type="#_x0000_t75" style="width:96.75pt;height:19.5pt" o:ole="">
            <v:imagedata r:id="rId20" o:title=""/>
          </v:shape>
          <o:OLEObject Type="Embed" ProgID="Equation.DSMT4" ShapeID="_x0000_i1029" DrawAspect="Content" ObjectID="_1588403712" r:id="rId21"/>
        </w:object>
      </w:r>
    </w:p>
    <w:p w14:paraId="23ECAF8E" w14:textId="3D60520F" w:rsidR="00626F64" w:rsidRPr="00101753" w:rsidRDefault="00626F64" w:rsidP="00626F64">
      <w:pPr>
        <w:pStyle w:val="ListParagraph"/>
        <w:numPr>
          <w:ilvl w:val="0"/>
          <w:numId w:val="21"/>
        </w:numPr>
        <w:rPr>
          <w:sz w:val="20"/>
          <w:szCs w:val="20"/>
        </w:rPr>
      </w:pPr>
      <w:r w:rsidRPr="00101753">
        <w:rPr>
          <w:sz w:val="20"/>
          <w:szCs w:val="20"/>
        </w:rPr>
        <w:t xml:space="preserve">For CSI-part 1, </w:t>
      </w:r>
      <w:r w:rsidRPr="00101753">
        <w:rPr>
          <w:position w:val="-12"/>
          <w:sz w:val="20"/>
          <w:szCs w:val="20"/>
        </w:rPr>
        <w:object w:dxaOrig="1680" w:dyaOrig="380" w14:anchorId="4A17A5BD">
          <v:shape id="_x0000_i1030" type="#_x0000_t75" style="width:84pt;height:19.5pt" o:ole="">
            <v:imagedata r:id="rId22" o:title=""/>
          </v:shape>
          <o:OLEObject Type="Embed" ProgID="Equation.DSMT4" ShapeID="_x0000_i1030" DrawAspect="Content" ObjectID="_1588403713" r:id="rId23"/>
        </w:object>
      </w:r>
    </w:p>
    <w:p w14:paraId="44DFA125" w14:textId="1672A98B" w:rsidR="00C83408" w:rsidRPr="00C83408" w:rsidRDefault="00626F64" w:rsidP="0057011A">
      <w:r>
        <w:t>Supporting companies: HW, QC</w:t>
      </w:r>
      <w:r w:rsidR="0012280F">
        <w:t>, ZTE,</w:t>
      </w:r>
      <w:r w:rsidR="00F3295E">
        <w:t xml:space="preserve"> CATT</w:t>
      </w:r>
      <w:r w:rsidR="00372338">
        <w:t>, Samsung</w:t>
      </w:r>
      <w:r w:rsidR="000E66FF">
        <w:t>, E///</w:t>
      </w:r>
    </w:p>
    <w:p w14:paraId="257A632D" w14:textId="3E8ABAD4" w:rsidR="00A862A6" w:rsidRDefault="00A862A6" w:rsidP="00D07658">
      <w:pPr>
        <w:pStyle w:val="Heading4"/>
      </w:pPr>
      <w:r>
        <w:t>CSI resource calculation when CSI part 2 does not exist</w:t>
      </w:r>
    </w:p>
    <w:p w14:paraId="6B2E2324" w14:textId="1DCE3449" w:rsidR="00A862A6" w:rsidRPr="00A862A6" w:rsidRDefault="00A862A6" w:rsidP="00A862A6">
      <w:r>
        <w:t xml:space="preserve">Potential offline </w:t>
      </w:r>
      <w:r w:rsidR="00DE707C">
        <w:t>consensus</w:t>
      </w:r>
      <w:r>
        <w:t xml:space="preserve">: </w:t>
      </w:r>
      <w:r>
        <w:rPr>
          <w:lang w:eastAsia="zh-CN"/>
        </w:rPr>
        <w:t>When</w:t>
      </w:r>
      <w:r w:rsidRPr="00FA5DCE">
        <w:rPr>
          <w:rFonts w:hint="eastAsia"/>
          <w:lang w:eastAsia="zh-CN"/>
        </w:rPr>
        <w:t xml:space="preserve"> </w:t>
      </w:r>
      <w:r w:rsidRPr="00FA5DCE">
        <w:rPr>
          <w:lang w:eastAsia="zh-CN"/>
        </w:rPr>
        <w:t>CSI part 1</w:t>
      </w:r>
      <w:r>
        <w:rPr>
          <w:lang w:eastAsia="zh-CN"/>
        </w:rPr>
        <w:t xml:space="preserve"> </w:t>
      </w:r>
      <w:r w:rsidRPr="00FA5DCE">
        <w:rPr>
          <w:rFonts w:hint="eastAsia"/>
          <w:lang w:eastAsia="zh-CN"/>
        </w:rPr>
        <w:t>transmission on PUSCH with</w:t>
      </w:r>
      <w:r w:rsidRPr="00FA5DCE">
        <w:rPr>
          <w:lang w:eastAsia="zh-CN"/>
        </w:rPr>
        <w:t>out</w:t>
      </w:r>
      <w:r w:rsidRPr="00FA5DCE">
        <w:rPr>
          <w:rFonts w:hint="eastAsia"/>
          <w:lang w:eastAsia="zh-CN"/>
        </w:rPr>
        <w:t xml:space="preserve"> UL-SCH,</w:t>
      </w:r>
      <w:r>
        <w:rPr>
          <w:lang w:eastAsia="zh-CN"/>
        </w:rPr>
        <w:t xml:space="preserve"> if CSI part 2 does not exist</w:t>
      </w:r>
    </w:p>
    <w:p w14:paraId="57772A81" w14:textId="4807301C" w:rsidR="00C83408" w:rsidRPr="00A862A6" w:rsidRDefault="00A862A6" w:rsidP="00A862A6">
      <w:pPr>
        <w:pStyle w:val="ListParagraph"/>
        <w:numPr>
          <w:ilvl w:val="0"/>
          <w:numId w:val="22"/>
        </w:numPr>
      </w:pPr>
      <w:r w:rsidRPr="00F66B4A">
        <w:rPr>
          <w:position w:val="-28"/>
        </w:rPr>
        <w:object w:dxaOrig="2920" w:dyaOrig="760" w14:anchorId="78B144C3">
          <v:shape id="_x0000_i1031" type="#_x0000_t75" style="width:145.5pt;height:38.25pt" o:ole="">
            <v:imagedata r:id="rId24" o:title=""/>
          </v:shape>
          <o:OLEObject Type="Embed" ProgID="Equation.DSMT4" ShapeID="_x0000_i1031" DrawAspect="Content" ObjectID="_1588403714" r:id="rId25"/>
        </w:object>
      </w:r>
    </w:p>
    <w:p w14:paraId="487E8352" w14:textId="1D37A80B" w:rsidR="00D07658" w:rsidRDefault="00A862A6" w:rsidP="00D07658">
      <w:pPr>
        <w:rPr>
          <w:lang w:eastAsia="zh-CN"/>
        </w:rPr>
      </w:pPr>
      <w:r>
        <w:rPr>
          <w:lang w:eastAsia="zh-CN"/>
        </w:rPr>
        <w:t>Supporting companies: QC</w:t>
      </w:r>
      <w:r w:rsidR="008006E3">
        <w:rPr>
          <w:lang w:eastAsia="zh-CN"/>
        </w:rPr>
        <w:t>, LGE</w:t>
      </w:r>
      <w:r w:rsidR="00357EFF">
        <w:rPr>
          <w:lang w:eastAsia="zh-CN"/>
        </w:rPr>
        <w:t>, Nokia</w:t>
      </w:r>
    </w:p>
    <w:p w14:paraId="7B366EA8" w14:textId="24549A5D" w:rsidR="00DE707C" w:rsidRDefault="007862BF" w:rsidP="00D07658">
      <w:pPr>
        <w:rPr>
          <w:lang w:eastAsia="zh-CN"/>
        </w:rPr>
      </w:pPr>
      <w:r>
        <w:rPr>
          <w:lang w:eastAsia="zh-CN"/>
        </w:rPr>
        <w:t>Based on the above offline consensus via reading companies</w:t>
      </w:r>
      <w:r w:rsidR="00D33B7C">
        <w:rPr>
          <w:lang w:eastAsia="zh-CN"/>
        </w:rPr>
        <w:t>’</w:t>
      </w:r>
      <w:r>
        <w:rPr>
          <w:lang w:eastAsia="zh-CN"/>
        </w:rPr>
        <w:t xml:space="preserve"> contribution</w:t>
      </w:r>
      <w:r w:rsidR="00D33B7C">
        <w:rPr>
          <w:lang w:eastAsia="zh-CN"/>
        </w:rPr>
        <w:t>s</w:t>
      </w:r>
      <w:r>
        <w:rPr>
          <w:lang w:eastAsia="zh-CN"/>
        </w:rPr>
        <w:t xml:space="preserve">, </w:t>
      </w:r>
      <w:r w:rsidR="00D33B7C">
        <w:rPr>
          <w:lang w:eastAsia="zh-CN"/>
        </w:rPr>
        <w:t>we can consider the following proposal to close this open topic in this meeting.</w:t>
      </w:r>
    </w:p>
    <w:p w14:paraId="6E13484C" w14:textId="6C298B46" w:rsidR="007862BF" w:rsidRPr="004F3E23" w:rsidRDefault="00D649A6" w:rsidP="007862BF">
      <w:pPr>
        <w:rPr>
          <w:b/>
          <w:i/>
          <w:highlight w:val="yellow"/>
        </w:rPr>
      </w:pPr>
      <w:r w:rsidRPr="004F3E23">
        <w:rPr>
          <w:b/>
          <w:i/>
          <w:highlight w:val="yellow"/>
          <w:u w:val="single"/>
        </w:rPr>
        <w:t>Offline consensus</w:t>
      </w:r>
      <w:r w:rsidR="007862BF" w:rsidRPr="004F3E23">
        <w:rPr>
          <w:b/>
          <w:i/>
          <w:highlight w:val="yellow"/>
          <w:u w:val="single"/>
        </w:rPr>
        <w:t xml:space="preserve"> 3:</w:t>
      </w:r>
      <w:r w:rsidR="007862BF" w:rsidRPr="004F3E23">
        <w:rPr>
          <w:b/>
          <w:i/>
          <w:highlight w:val="yellow"/>
        </w:rPr>
        <w:t xml:space="preserve"> </w:t>
      </w:r>
    </w:p>
    <w:p w14:paraId="75C4A170" w14:textId="0D0759F8" w:rsidR="007862BF" w:rsidRPr="004F3E23" w:rsidRDefault="007862BF" w:rsidP="007862BF">
      <w:pPr>
        <w:rPr>
          <w:highlight w:val="yellow"/>
        </w:rPr>
      </w:pPr>
      <w:r w:rsidRPr="004F3E23">
        <w:rPr>
          <w:rFonts w:hint="eastAsia"/>
          <w:b/>
          <w:i/>
          <w:highlight w:val="yellow"/>
        </w:rPr>
        <w:t>For HARQ-ACK</w:t>
      </w:r>
      <w:r w:rsidRPr="004F3E23">
        <w:rPr>
          <w:b/>
          <w:i/>
          <w:highlight w:val="yellow"/>
        </w:rPr>
        <w:t>, CSI part 1, and CSI part 2 (if exists)</w:t>
      </w:r>
      <w:r w:rsidRPr="004F3E23">
        <w:rPr>
          <w:rFonts w:hint="eastAsia"/>
          <w:b/>
          <w:i/>
          <w:highlight w:val="yellow"/>
        </w:rPr>
        <w:t xml:space="preserve"> transmission on PUSCH with</w:t>
      </w:r>
      <w:r w:rsidRPr="004F3E23">
        <w:rPr>
          <w:b/>
          <w:i/>
          <w:highlight w:val="yellow"/>
        </w:rPr>
        <w:t>out</w:t>
      </w:r>
      <w:r w:rsidRPr="004F3E23">
        <w:rPr>
          <w:rFonts w:hint="eastAsia"/>
          <w:b/>
          <w:i/>
          <w:highlight w:val="yellow"/>
        </w:rPr>
        <w:t xml:space="preserve"> UL-SCH, the number of coded modulation symbols per layer</w:t>
      </w:r>
      <w:r w:rsidRPr="004F3E23">
        <w:rPr>
          <w:b/>
          <w:i/>
          <w:highlight w:val="yellow"/>
        </w:rPr>
        <w:t xml:space="preserve"> </w:t>
      </w:r>
      <w:r w:rsidRPr="004F3E23">
        <w:rPr>
          <w:rFonts w:hint="eastAsia"/>
          <w:b/>
          <w:i/>
          <w:highlight w:val="yellow"/>
        </w:rPr>
        <w:t>for HARQ-ACK</w:t>
      </w:r>
      <w:r w:rsidRPr="004F3E23">
        <w:rPr>
          <w:b/>
          <w:i/>
          <w:highlight w:val="yellow"/>
        </w:rPr>
        <w:t>, CSI part 1, and CSI part 2 (exists)</w:t>
      </w:r>
      <w:r w:rsidRPr="004F3E23">
        <w:rPr>
          <w:rFonts w:hint="eastAsia"/>
          <w:b/>
          <w:i/>
          <w:highlight w:val="yellow"/>
        </w:rPr>
        <w:t xml:space="preserve">, </w:t>
      </w:r>
      <w:r w:rsidRPr="004F3E23">
        <w:rPr>
          <w:b/>
          <w:i/>
          <w:highlight w:val="yellow"/>
        </w:rPr>
        <w:t>are</w:t>
      </w:r>
      <w:r w:rsidRPr="004F3E23">
        <w:rPr>
          <w:rFonts w:hint="eastAsia"/>
          <w:b/>
          <w:i/>
          <w:highlight w:val="yellow"/>
        </w:rPr>
        <w:t xml:space="preserve"> determined as follows:</w:t>
      </w:r>
    </w:p>
    <w:p w14:paraId="137247C4" w14:textId="77777777" w:rsidR="007862BF" w:rsidRPr="004F3E23" w:rsidRDefault="007862BF" w:rsidP="007862BF">
      <w:pPr>
        <w:ind w:firstLineChars="142" w:firstLine="284"/>
        <w:rPr>
          <w:highlight w:val="yellow"/>
        </w:rPr>
      </w:pPr>
      <w:r w:rsidRPr="004F3E23">
        <w:rPr>
          <w:position w:val="-40"/>
          <w:highlight w:val="yellow"/>
        </w:rPr>
        <w:object w:dxaOrig="6200" w:dyaOrig="920" w14:anchorId="1CED858B">
          <v:shape id="_x0000_i1032" type="#_x0000_t75" style="width:309.75pt;height:45.75pt" o:ole="">
            <v:imagedata r:id="rId26" o:title=""/>
          </v:shape>
          <o:OLEObject Type="Embed" ProgID="Equation.DSMT4" ShapeID="_x0000_i1032" DrawAspect="Content" ObjectID="_1588403715" r:id="rId27"/>
        </w:object>
      </w:r>
    </w:p>
    <w:p w14:paraId="2237EA45" w14:textId="21CCDE84" w:rsidR="007862BF" w:rsidRPr="004F3E23" w:rsidRDefault="007862BF" w:rsidP="007862BF">
      <w:pPr>
        <w:ind w:firstLineChars="142" w:firstLine="284"/>
        <w:rPr>
          <w:highlight w:val="yellow"/>
        </w:rPr>
      </w:pPr>
      <w:r w:rsidRPr="004F3E23">
        <w:rPr>
          <w:position w:val="-78"/>
          <w:highlight w:val="yellow"/>
        </w:rPr>
        <w:object w:dxaOrig="8260" w:dyaOrig="1680" w14:anchorId="5F28DBAB">
          <v:shape id="_x0000_i1033" type="#_x0000_t75" style="width:413.25pt;height:84.75pt" o:ole="">
            <v:imagedata r:id="rId28" o:title=""/>
          </v:shape>
          <o:OLEObject Type="Embed" ProgID="Equation.DSMT4" ShapeID="_x0000_i1033" DrawAspect="Content" ObjectID="_1588403716" r:id="rId29"/>
        </w:object>
      </w:r>
    </w:p>
    <w:p w14:paraId="56231828" w14:textId="77777777" w:rsidR="007862BF" w:rsidRPr="004F3E23" w:rsidRDefault="007862BF" w:rsidP="007862BF">
      <w:pPr>
        <w:ind w:firstLineChars="142" w:firstLine="284"/>
        <w:rPr>
          <w:highlight w:val="yellow"/>
        </w:rPr>
      </w:pPr>
      <w:r w:rsidRPr="004F3E23">
        <w:rPr>
          <w:highlight w:val="yellow"/>
        </w:rPr>
        <w:t>If CSI part 2 exists,</w:t>
      </w:r>
    </w:p>
    <w:p w14:paraId="1B628E20" w14:textId="77777777" w:rsidR="007862BF" w:rsidRPr="004F3E23" w:rsidRDefault="007862BF" w:rsidP="007862BF">
      <w:pPr>
        <w:ind w:firstLineChars="142" w:firstLine="284"/>
        <w:rPr>
          <w:highlight w:val="yellow"/>
        </w:rPr>
      </w:pPr>
      <w:r w:rsidRPr="004F3E23">
        <w:rPr>
          <w:position w:val="-28"/>
          <w:highlight w:val="yellow"/>
        </w:rPr>
        <w:object w:dxaOrig="3640" w:dyaOrig="760" w14:anchorId="3D801579">
          <v:shape id="_x0000_i1034" type="#_x0000_t75" style="width:182.25pt;height:38.25pt" o:ole="">
            <v:imagedata r:id="rId16" o:title=""/>
          </v:shape>
          <o:OLEObject Type="Embed" ProgID="Equation.DSMT4" ShapeID="_x0000_i1034" DrawAspect="Content" ObjectID="_1588403717" r:id="rId30"/>
        </w:object>
      </w:r>
    </w:p>
    <w:p w14:paraId="1C5250AC" w14:textId="2EF32211" w:rsidR="007862BF" w:rsidRPr="004F3E23" w:rsidRDefault="007862BF" w:rsidP="007862BF">
      <w:pPr>
        <w:pStyle w:val="ListParagraph"/>
        <w:numPr>
          <w:ilvl w:val="0"/>
          <w:numId w:val="22"/>
        </w:numPr>
        <w:rPr>
          <w:highlight w:val="yellow"/>
        </w:rPr>
      </w:pPr>
      <w:r w:rsidRPr="004F3E23">
        <w:rPr>
          <w:highlight w:val="yellow"/>
        </w:rPr>
        <w:t>SE is the spectrum efficiency which is code rate * modulation order</w:t>
      </w:r>
    </w:p>
    <w:p w14:paraId="3374C5AB" w14:textId="2E2DF3FE" w:rsidR="000A51AC" w:rsidRPr="004F3E23" w:rsidRDefault="000A51AC" w:rsidP="000A51AC">
      <w:pPr>
        <w:pStyle w:val="ListParagraph"/>
        <w:numPr>
          <w:ilvl w:val="0"/>
          <w:numId w:val="22"/>
        </w:numPr>
        <w:rPr>
          <w:highlight w:val="yellow"/>
        </w:rPr>
      </w:pPr>
      <w:r w:rsidRPr="004F3E23">
        <w:rPr>
          <w:highlight w:val="yellow"/>
        </w:rPr>
        <w:t xml:space="preserve">Note: if HARQ-ACK is up to 2 bits, </w:t>
      </w:r>
      <w:r w:rsidRPr="004F3E23">
        <w:rPr>
          <w:position w:val="-12"/>
          <w:highlight w:val="yellow"/>
        </w:rPr>
        <w:object w:dxaOrig="540" w:dyaOrig="360" w14:anchorId="2E093CF8">
          <v:shape id="_x0000_i1035" type="#_x0000_t75" style="width:27pt;height:18pt" o:ole="">
            <v:imagedata r:id="rId31" o:title=""/>
          </v:shape>
          <o:OLEObject Type="Embed" ProgID="Equation.DSMT4" ShapeID="_x0000_i1035" DrawAspect="Content" ObjectID="_1588403718" r:id="rId32"/>
        </w:object>
      </w:r>
      <w:r w:rsidRPr="004F3E23">
        <w:rPr>
          <w:highlight w:val="yellow"/>
        </w:rPr>
        <w:t xml:space="preserve"> </w:t>
      </w:r>
      <w:r w:rsidR="00ED137E" w:rsidRPr="004F3E23">
        <w:rPr>
          <w:highlight w:val="yellow"/>
        </w:rPr>
        <w:t xml:space="preserve">in the equation for </w:t>
      </w:r>
      <w:r w:rsidR="00ED137E" w:rsidRPr="004F3E23">
        <w:rPr>
          <w:position w:val="-12"/>
          <w:highlight w:val="yellow"/>
        </w:rPr>
        <w:object w:dxaOrig="560" w:dyaOrig="360" w14:anchorId="3504763D">
          <v:shape id="_x0000_i1036" type="#_x0000_t75" style="width:28.5pt;height:18pt" o:ole="">
            <v:imagedata r:id="rId33" o:title=""/>
          </v:shape>
          <o:OLEObject Type="Embed" ProgID="Equation.DSMT4" ShapeID="_x0000_i1036" DrawAspect="Content" ObjectID="_1588403719" r:id="rId34"/>
        </w:object>
      </w:r>
      <w:r w:rsidR="00ED137E" w:rsidRPr="004F3E23">
        <w:rPr>
          <w:highlight w:val="yellow"/>
        </w:rPr>
        <w:t xml:space="preserve"> calculation </w:t>
      </w:r>
      <w:r w:rsidRPr="004F3E23">
        <w:rPr>
          <w:highlight w:val="yellow"/>
        </w:rPr>
        <w:t>is the amount of reserved REs assuming 2 bits HARQ-ACK</w:t>
      </w:r>
    </w:p>
    <w:p w14:paraId="202D36C9" w14:textId="77777777" w:rsidR="00DE707C" w:rsidRPr="00D07658" w:rsidRDefault="00DE707C" w:rsidP="00D07658">
      <w:pPr>
        <w:rPr>
          <w:lang w:eastAsia="zh-CN"/>
        </w:rPr>
      </w:pPr>
    </w:p>
    <w:p w14:paraId="101A4709" w14:textId="0578E241" w:rsidR="00581792" w:rsidRPr="002845E5" w:rsidRDefault="00581792" w:rsidP="00D07658">
      <w:pPr>
        <w:pStyle w:val="Heading3"/>
      </w:pPr>
      <w:r>
        <w:t>CSI part 2 om</w:t>
      </w:r>
      <w:r w:rsidR="006F698D">
        <w:t>ission rule</w:t>
      </w:r>
    </w:p>
    <w:p w14:paraId="1DD41AE9" w14:textId="64EC735D" w:rsidR="00790DF6" w:rsidRPr="00790DF6" w:rsidRDefault="00790DF6" w:rsidP="006F698D">
      <w:pPr>
        <w:spacing w:after="0"/>
        <w:jc w:val="both"/>
      </w:pPr>
      <w:r>
        <w:t xml:space="preserve">In RAN1 #92, the following agreements are made with a FFS. </w:t>
      </w:r>
    </w:p>
    <w:p w14:paraId="772A344F" w14:textId="5E129280" w:rsidR="00790DF6" w:rsidRDefault="00790DF6" w:rsidP="006F698D">
      <w:pPr>
        <w:spacing w:after="0"/>
        <w:jc w:val="both"/>
        <w:rPr>
          <w:b/>
          <w:i/>
        </w:rPr>
      </w:pPr>
    </w:p>
    <w:p w14:paraId="51F4027A" w14:textId="77777777" w:rsidR="00790DF6" w:rsidRPr="00AF1A70" w:rsidRDefault="00790DF6" w:rsidP="00790DF6">
      <w:pPr>
        <w:rPr>
          <w:lang w:eastAsia="x-none"/>
        </w:rPr>
      </w:pPr>
      <w:r w:rsidRPr="00AF1A70">
        <w:rPr>
          <w:highlight w:val="green"/>
          <w:lang w:eastAsia="x-none"/>
        </w:rPr>
        <w:t>Agreements</w:t>
      </w:r>
      <w:r w:rsidRPr="00AF1A70">
        <w:rPr>
          <w:lang w:eastAsia="x-none"/>
        </w:rPr>
        <w:t>:</w:t>
      </w:r>
    </w:p>
    <w:p w14:paraId="190FEAEC" w14:textId="77777777" w:rsidR="00790DF6" w:rsidRPr="00AF1A70" w:rsidRDefault="00790DF6" w:rsidP="002B0BAC">
      <w:pPr>
        <w:pStyle w:val="B1"/>
        <w:numPr>
          <w:ilvl w:val="0"/>
          <w:numId w:val="4"/>
        </w:numPr>
        <w:overflowPunct/>
        <w:autoSpaceDE/>
        <w:autoSpaceDN/>
        <w:adjustRightInd/>
        <w:textAlignment w:val="auto"/>
      </w:pPr>
      <w:r w:rsidRPr="00AF1A70">
        <w:t xml:space="preserve">When CSI part 2 piggybacked on PUSCH without UL-SCH, lower priority information bits are omitted until CSI Part 2 UCI code rate is below </w:t>
      </w:r>
      <w:r w:rsidRPr="00AF1A70">
        <w:rPr>
          <w:position w:val="-12"/>
        </w:rPr>
        <w:object w:dxaOrig="260" w:dyaOrig="360" w14:anchorId="5BCF105D">
          <v:shape id="_x0000_i1037" type="#_x0000_t75" style="width:13.5pt;height:18pt" o:ole="">
            <v:imagedata r:id="rId35" o:title=""/>
          </v:shape>
          <o:OLEObject Type="Embed" ProgID="Equation.DSMT4" ShapeID="_x0000_i1037" DrawAspect="Content" ObjectID="_1588403720" r:id="rId36"/>
        </w:object>
      </w:r>
      <w:r w:rsidRPr="00AF1A70">
        <w:t xml:space="preserve"> where </w:t>
      </w:r>
    </w:p>
    <w:p w14:paraId="12B42918" w14:textId="77777777" w:rsidR="00790DF6" w:rsidRPr="00AF1A70" w:rsidRDefault="00790DF6" w:rsidP="00790DF6">
      <w:pPr>
        <w:pStyle w:val="B1"/>
        <w:ind w:left="0" w:firstLine="0"/>
        <w:jc w:val="center"/>
      </w:pPr>
      <w:r w:rsidRPr="00AF1A70">
        <w:rPr>
          <w:position w:val="-30"/>
        </w:rPr>
        <w:object w:dxaOrig="1860" w:dyaOrig="720" w14:anchorId="31B398A7">
          <v:shape id="_x0000_i1038" type="#_x0000_t75" style="width:84.75pt;height:32.25pt" o:ole="">
            <v:imagedata r:id="rId37" o:title=""/>
          </v:shape>
          <o:OLEObject Type="Embed" ProgID="Equation.DSMT4" ShapeID="_x0000_i1038" DrawAspect="Content" ObjectID="_1588403721" r:id="rId38"/>
        </w:object>
      </w:r>
    </w:p>
    <w:p w14:paraId="24992A87" w14:textId="77777777" w:rsidR="00790DF6" w:rsidRPr="00AF1A70" w:rsidRDefault="00790DF6" w:rsidP="002B0BAC">
      <w:pPr>
        <w:pStyle w:val="B1"/>
        <w:numPr>
          <w:ilvl w:val="0"/>
          <w:numId w:val="8"/>
        </w:numPr>
        <w:rPr>
          <w:lang w:eastAsia="zh-CN"/>
        </w:rPr>
      </w:pPr>
      <w:r w:rsidRPr="00AF1A70">
        <w:t>FFS:</w:t>
      </w:r>
      <w:r w:rsidRPr="00AF1A70">
        <w:rPr>
          <w:lang w:eastAsia="zh-CN"/>
        </w:rPr>
        <w:t xml:space="preserve"> </w:t>
      </w:r>
      <w:r w:rsidRPr="00AF1A70">
        <w:sym w:font="Symbol" w:char="F067"/>
      </w:r>
      <w:r w:rsidRPr="00AF1A70">
        <w:rPr>
          <w:vertAlign w:val="subscript"/>
        </w:rPr>
        <w:t>CSI-1</w:t>
      </w:r>
      <w:r w:rsidRPr="00AF1A70">
        <w:t xml:space="preserve"> is based on code rate calculated at UE or signalled by gNB in DCI . </w:t>
      </w:r>
    </w:p>
    <w:p w14:paraId="23014859" w14:textId="77777777" w:rsidR="00790DF6" w:rsidRPr="00AF1A70" w:rsidRDefault="00790DF6" w:rsidP="002B0BAC">
      <w:pPr>
        <w:pStyle w:val="B1"/>
        <w:numPr>
          <w:ilvl w:val="0"/>
          <w:numId w:val="8"/>
        </w:numPr>
      </w:pPr>
      <w:r w:rsidRPr="00AF1A70">
        <w:t>Note: if C_T is larger than 1, UE consider it is an error case.</w:t>
      </w:r>
    </w:p>
    <w:p w14:paraId="098B0F92" w14:textId="0622CB68" w:rsidR="00790DF6" w:rsidRPr="00790DF6" w:rsidRDefault="00790DF6" w:rsidP="006F698D">
      <w:pPr>
        <w:spacing w:after="0"/>
        <w:jc w:val="both"/>
      </w:pPr>
      <w:r w:rsidRPr="00790DF6">
        <w:t xml:space="preserve">There are </w:t>
      </w:r>
      <w:r w:rsidR="00827CAE">
        <w:t>a few</w:t>
      </w:r>
      <w:r w:rsidRPr="00790DF6">
        <w:t xml:space="preserve"> proposals to address the FFS.</w:t>
      </w:r>
    </w:p>
    <w:p w14:paraId="7A485F87" w14:textId="77777777" w:rsidR="00790DF6" w:rsidRDefault="00790DF6" w:rsidP="006F698D">
      <w:pPr>
        <w:spacing w:after="0"/>
        <w:jc w:val="both"/>
        <w:rPr>
          <w:b/>
          <w:i/>
        </w:rPr>
      </w:pPr>
    </w:p>
    <w:p w14:paraId="6CD06A47" w14:textId="46CD8E53" w:rsidR="00723D55" w:rsidRPr="00101753" w:rsidRDefault="006F698D" w:rsidP="0057011A">
      <w:pPr>
        <w:rPr>
          <w:b/>
          <w:i/>
          <w:noProof/>
        </w:rPr>
      </w:pPr>
      <w:r w:rsidRPr="00101753">
        <w:rPr>
          <w:b/>
          <w:i/>
          <w:noProof/>
        </w:rPr>
        <w:t xml:space="preserve">Proposal </w:t>
      </w:r>
      <w:r w:rsidR="00790DF6" w:rsidRPr="00101753">
        <w:rPr>
          <w:b/>
          <w:i/>
          <w:noProof/>
        </w:rPr>
        <w:t>4a</w:t>
      </w:r>
      <w:r w:rsidRPr="00101753">
        <w:rPr>
          <w:b/>
          <w:i/>
          <w:noProof/>
        </w:rPr>
        <w:t xml:space="preserve">: </w:t>
      </w:r>
      <w:r w:rsidR="00723D55" w:rsidRPr="00101753">
        <w:rPr>
          <w:b/>
          <w:i/>
          <w:noProof/>
        </w:rPr>
        <w:t>(Supporting companies: Samsung, Intel)</w:t>
      </w:r>
    </w:p>
    <w:p w14:paraId="1620C0B0" w14:textId="56459763" w:rsidR="000D3494" w:rsidRPr="00101753" w:rsidRDefault="00EB5F81" w:rsidP="0057011A">
      <w:pPr>
        <w:rPr>
          <w:b/>
          <w:i/>
          <w:noProof/>
        </w:rPr>
      </w:pPr>
      <w:r w:rsidRPr="00101753">
        <w:rPr>
          <w:b/>
          <w:i/>
          <w:noProof/>
        </w:rPr>
        <w:t xml:space="preserve">For omission of lower priority information bits for CSI part 2, </w:t>
      </w:r>
      <w:r w:rsidRPr="00101753">
        <w:rPr>
          <w:b/>
          <w:i/>
          <w:noProof/>
        </w:rPr>
        <w:object w:dxaOrig="456" w:dyaOrig="300" w14:anchorId="7D5ACAF3">
          <v:shape id="_x0000_i1039" type="#_x0000_t75" style="width:22.5pt;height:15pt" o:ole="">
            <v:imagedata r:id="rId39" o:title=""/>
          </v:shape>
          <o:OLEObject Type="Embed" ProgID="Equation.3" ShapeID="_x0000_i1039" DrawAspect="Content" ObjectID="_1588403722" r:id="rId40"/>
        </w:object>
      </w:r>
      <w:r w:rsidRPr="00101753">
        <w:rPr>
          <w:b/>
          <w:i/>
          <w:noProof/>
        </w:rPr>
        <w:t xml:space="preserve"> is the indicated code rate</w:t>
      </w:r>
      <w:r w:rsidR="006F698D" w:rsidRPr="00101753">
        <w:rPr>
          <w:b/>
          <w:i/>
          <w:noProof/>
        </w:rPr>
        <w:t xml:space="preserve">. </w:t>
      </w:r>
    </w:p>
    <w:p w14:paraId="69430D38" w14:textId="77777777" w:rsidR="00723D55" w:rsidRPr="00101753" w:rsidRDefault="00723D55" w:rsidP="00827CAE">
      <w:pPr>
        <w:pStyle w:val="3"/>
        <w:ind w:left="0"/>
        <w:rPr>
          <w:b/>
          <w:noProof/>
          <w:color w:val="auto"/>
        </w:rPr>
      </w:pPr>
    </w:p>
    <w:p w14:paraId="6664C558" w14:textId="776E9B27" w:rsidR="00827CAE" w:rsidRPr="00101753" w:rsidRDefault="00827CAE" w:rsidP="00827CAE">
      <w:pPr>
        <w:pStyle w:val="3"/>
        <w:ind w:left="0"/>
        <w:rPr>
          <w:rFonts w:eastAsia="SimSun"/>
          <w:b/>
          <w:noProof/>
          <w:color w:val="auto"/>
          <w:sz w:val="20"/>
          <w:lang w:eastAsia="en-US"/>
        </w:rPr>
      </w:pPr>
      <w:r w:rsidRPr="00101753">
        <w:rPr>
          <w:b/>
          <w:noProof/>
          <w:color w:val="auto"/>
        </w:rPr>
        <w:t>Proposal 4</w:t>
      </w:r>
      <w:r w:rsidR="00723D55" w:rsidRPr="00101753">
        <w:rPr>
          <w:b/>
          <w:noProof/>
          <w:color w:val="auto"/>
        </w:rPr>
        <w:t>b</w:t>
      </w:r>
      <w:r w:rsidRPr="00101753">
        <w:rPr>
          <w:b/>
          <w:noProof/>
          <w:color w:val="auto"/>
        </w:rPr>
        <w:t>:</w:t>
      </w:r>
      <w:r w:rsidRPr="00101753">
        <w:rPr>
          <w:noProof/>
          <w:color w:val="auto"/>
        </w:rPr>
        <w:t xml:space="preserve"> </w:t>
      </w:r>
      <w:r w:rsidRPr="00101753">
        <w:rPr>
          <w:rFonts w:eastAsia="SimSun"/>
          <w:b/>
          <w:noProof/>
          <w:color w:val="auto"/>
          <w:sz w:val="20"/>
          <w:lang w:eastAsia="en-US"/>
        </w:rPr>
        <w:t>(supporting companies: HW)</w:t>
      </w:r>
    </w:p>
    <w:p w14:paraId="3EB715C4" w14:textId="1F70865F" w:rsidR="00827CAE" w:rsidRPr="00101753" w:rsidRDefault="00827CAE" w:rsidP="00827CAE">
      <w:pPr>
        <w:pStyle w:val="3"/>
        <w:ind w:left="0"/>
        <w:rPr>
          <w:rFonts w:eastAsia="SimSun"/>
          <w:b/>
          <w:noProof/>
          <w:color w:val="auto"/>
          <w:sz w:val="20"/>
          <w:lang w:eastAsia="en-US"/>
        </w:rPr>
      </w:pPr>
      <w:r w:rsidRPr="00101753">
        <w:rPr>
          <w:rFonts w:eastAsia="SimSun"/>
          <w:b/>
          <w:noProof/>
          <w:color w:val="auto"/>
          <w:sz w:val="20"/>
          <w:lang w:eastAsia="en-US"/>
        </w:rPr>
        <w:t xml:space="preserve">The </w:t>
      </w:r>
      <m:oMath>
        <m:sSub>
          <m:sSubPr>
            <m:ctrlPr>
              <w:rPr>
                <w:rFonts w:ascii="Cambria Math" w:eastAsia="SimSun" w:hAnsi="Cambria Math"/>
                <w:b/>
                <w:noProof/>
                <w:color w:val="auto"/>
                <w:sz w:val="20"/>
                <w:lang w:eastAsia="en-US"/>
              </w:rPr>
            </m:ctrlPr>
          </m:sSubPr>
          <m:e>
            <m:r>
              <m:rPr>
                <m:sty m:val="bi"/>
              </m:rPr>
              <w:rPr>
                <w:rFonts w:ascii="Cambria Math" w:eastAsia="SimSun" w:hAnsi="Cambria Math"/>
                <w:noProof/>
                <w:color w:val="auto"/>
                <w:sz w:val="20"/>
                <w:lang w:eastAsia="en-US"/>
              </w:rPr>
              <m:t>γ</m:t>
            </m:r>
          </m:e>
          <m:sub>
            <m:r>
              <m:rPr>
                <m:nor/>
              </m:rPr>
              <w:rPr>
                <w:rFonts w:eastAsia="SimSun"/>
                <w:b/>
                <w:noProof/>
                <w:color w:val="auto"/>
                <w:sz w:val="20"/>
                <w:lang w:eastAsia="en-US"/>
              </w:rPr>
              <m:t>CSI-1</m:t>
            </m:r>
          </m:sub>
        </m:sSub>
      </m:oMath>
      <w:r w:rsidRPr="00101753">
        <w:rPr>
          <w:rFonts w:eastAsia="SimSun"/>
          <w:b/>
          <w:noProof/>
          <w:color w:val="auto"/>
          <w:sz w:val="20"/>
          <w:lang w:eastAsia="en-US"/>
        </w:rPr>
        <w:t xml:space="preserve"> for CSI-part2 threshold coding rate </w:t>
      </w:r>
      <w:r w:rsidRPr="00101753">
        <w:rPr>
          <w:rFonts w:eastAsia="SimSun"/>
          <w:b/>
          <w:noProof/>
          <w:color w:val="auto"/>
          <w:position w:val="-12"/>
          <w:sz w:val="20"/>
          <w:lang w:eastAsia="en-US"/>
        </w:rPr>
        <w:object w:dxaOrig="260" w:dyaOrig="360" w14:anchorId="11341405">
          <v:shape id="_x0000_i1040" type="#_x0000_t75" style="width:13.5pt;height:18pt" o:ole="">
            <v:imagedata r:id="rId41" o:title=""/>
          </v:shape>
          <o:OLEObject Type="Embed" ProgID="Equation.DSMT4" ShapeID="_x0000_i1040" DrawAspect="Content" ObjectID="_1588403723" r:id="rId42"/>
        </w:object>
      </w:r>
      <w:r w:rsidRPr="00101753">
        <w:rPr>
          <w:rFonts w:eastAsia="SimSun"/>
          <w:b/>
          <w:noProof/>
          <w:color w:val="auto"/>
          <w:sz w:val="20"/>
          <w:lang w:eastAsia="en-US"/>
        </w:rPr>
        <w:t xml:space="preserve"> calculation is the target coding rate of CSI-part1, and is derived by gNB indicated </w:t>
      </w:r>
      <m:oMath>
        <m:sSub>
          <m:sSubPr>
            <m:ctrlPr>
              <w:rPr>
                <w:rFonts w:ascii="Cambria Math" w:eastAsia="SimSun" w:hAnsi="Cambria Math"/>
                <w:b/>
                <w:noProof/>
                <w:color w:val="auto"/>
                <w:sz w:val="20"/>
                <w:lang w:eastAsia="en-US"/>
              </w:rPr>
            </m:ctrlPr>
          </m:sSubPr>
          <m:e>
            <m:r>
              <m:rPr>
                <m:sty m:val="bi"/>
              </m:rPr>
              <w:rPr>
                <w:rFonts w:ascii="Cambria Math" w:eastAsia="SimSun" w:hAnsi="Cambria Math"/>
                <w:noProof/>
                <w:color w:val="auto"/>
                <w:sz w:val="20"/>
                <w:lang w:eastAsia="en-US"/>
              </w:rPr>
              <m:t>γ</m:t>
            </m:r>
          </m:e>
          <m:sub>
            <m:r>
              <m:rPr>
                <m:nor/>
              </m:rPr>
              <w:rPr>
                <w:rFonts w:eastAsia="SimSun"/>
                <w:b/>
                <w:noProof/>
                <w:color w:val="auto"/>
                <w:sz w:val="20"/>
                <w:lang w:eastAsia="en-US"/>
              </w:rPr>
              <m:t>ref</m:t>
            </m:r>
          </m:sub>
        </m:sSub>
      </m:oMath>
      <w:r w:rsidRPr="00101753">
        <w:rPr>
          <w:rFonts w:eastAsia="SimSun"/>
          <w:b/>
          <w:noProof/>
          <w:color w:val="auto"/>
          <w:sz w:val="20"/>
          <w:lang w:eastAsia="en-US"/>
        </w:rPr>
        <w:t xml:space="preserve"> and a simple conversion at UE by</w:t>
      </w:r>
    </w:p>
    <w:p w14:paraId="2820F148" w14:textId="4C5F11DB" w:rsidR="00D07658" w:rsidRDefault="00A72236" w:rsidP="00D07658">
      <w:pPr>
        <w:pStyle w:val="3"/>
        <w:ind w:left="785"/>
        <w:jc w:val="center"/>
        <w:rPr>
          <w:rFonts w:eastAsia="STKaiti"/>
          <w:szCs w:val="24"/>
        </w:rPr>
      </w:pPr>
      <m:oMath>
        <m:sSub>
          <m:sSubPr>
            <m:ctrlPr>
              <w:rPr>
                <w:rFonts w:ascii="Cambria Math" w:eastAsia="STKaiti" w:hAnsi="Cambria Math"/>
                <w:sz w:val="22"/>
                <w:szCs w:val="24"/>
              </w:rPr>
            </m:ctrlPr>
          </m:sSubPr>
          <m:e>
            <m:r>
              <w:rPr>
                <w:rFonts w:ascii="Cambria Math" w:eastAsia="STKaiti" w:hAnsi="Cambria Math"/>
                <w:color w:val="auto"/>
                <w:sz w:val="22"/>
                <w:szCs w:val="24"/>
              </w:rPr>
              <m:t>γ</m:t>
            </m:r>
          </m:e>
          <m:sub>
            <m:r>
              <m:rPr>
                <m:nor/>
              </m:rPr>
              <w:rPr>
                <w:rFonts w:ascii="Cambria Math" w:eastAsia="STKaiti" w:hAnsi="Cambria Math"/>
                <w:i w:val="0"/>
                <w:color w:val="auto"/>
                <w:sz w:val="22"/>
                <w:szCs w:val="24"/>
              </w:rPr>
              <m:t>CSI-1</m:t>
            </m:r>
          </m:sub>
        </m:sSub>
        <m:r>
          <w:rPr>
            <w:rFonts w:ascii="Cambria Math" w:eastAsia="STKaiti" w:hAnsi="Cambria Math"/>
            <w:color w:val="auto"/>
            <w:sz w:val="22"/>
            <w:szCs w:val="24"/>
          </w:rPr>
          <m:t>=</m:t>
        </m:r>
        <m:f>
          <m:fPr>
            <m:ctrlPr>
              <w:rPr>
                <w:rFonts w:ascii="Cambria Math" w:eastAsia="STKaiti" w:hAnsi="Cambria Math"/>
                <w:sz w:val="22"/>
                <w:szCs w:val="24"/>
              </w:rPr>
            </m:ctrlPr>
          </m:fPr>
          <m:num>
            <m:sSub>
              <m:sSubPr>
                <m:ctrlPr>
                  <w:rPr>
                    <w:rFonts w:ascii="Cambria Math" w:eastAsia="STKaiti" w:hAnsi="Cambria Math"/>
                    <w:sz w:val="22"/>
                    <w:szCs w:val="24"/>
                  </w:rPr>
                </m:ctrlPr>
              </m:sSubPr>
              <m:e>
                <m:r>
                  <w:rPr>
                    <w:rFonts w:ascii="Cambria Math" w:eastAsia="STKaiti" w:hAnsi="Cambria Math"/>
                    <w:color w:val="auto"/>
                    <w:sz w:val="22"/>
                    <w:szCs w:val="24"/>
                  </w:rPr>
                  <m:t>γ</m:t>
                </m:r>
              </m:e>
              <m:sub>
                <m:r>
                  <m:rPr>
                    <m:nor/>
                  </m:rPr>
                  <w:rPr>
                    <w:rFonts w:ascii="Cambria Math" w:eastAsia="STKaiti" w:hAnsi="Cambria Math"/>
                    <w:i w:val="0"/>
                    <w:color w:val="auto"/>
                    <w:sz w:val="22"/>
                    <w:szCs w:val="24"/>
                  </w:rPr>
                  <m:t>ref</m:t>
                </m:r>
              </m:sub>
            </m:sSub>
          </m:num>
          <m:den>
            <m:sSubSup>
              <m:sSubSupPr>
                <m:ctrlPr>
                  <w:rPr>
                    <w:rFonts w:ascii="Cambria Math" w:eastAsia="STKaiti" w:hAnsi="Cambria Math"/>
                    <w:sz w:val="22"/>
                    <w:szCs w:val="24"/>
                  </w:rPr>
                </m:ctrlPr>
              </m:sSubSupPr>
              <m:e>
                <m:r>
                  <w:rPr>
                    <w:rFonts w:ascii="Cambria Math" w:eastAsia="STKaiti" w:hAnsi="Cambria Math"/>
                    <w:color w:val="auto"/>
                    <w:sz w:val="22"/>
                    <w:szCs w:val="24"/>
                  </w:rPr>
                  <m:t>β</m:t>
                </m:r>
              </m:e>
              <m:sub>
                <m:r>
                  <m:rPr>
                    <m:nor/>
                  </m:rPr>
                  <w:rPr>
                    <w:rFonts w:ascii="Cambria Math" w:eastAsia="STKaiti" w:hAnsi="Cambria Math"/>
                    <w:i w:val="0"/>
                    <w:color w:val="auto"/>
                    <w:sz w:val="22"/>
                    <w:szCs w:val="24"/>
                  </w:rPr>
                  <m:t>offset</m:t>
                </m:r>
              </m:sub>
              <m:sup>
                <m:r>
                  <m:rPr>
                    <m:nor/>
                  </m:rPr>
                  <w:rPr>
                    <w:rFonts w:ascii="Cambria Math" w:eastAsia="STKaiti" w:hAnsi="Cambria Math"/>
                    <w:i w:val="0"/>
                    <w:color w:val="auto"/>
                    <w:sz w:val="22"/>
                    <w:szCs w:val="24"/>
                  </w:rPr>
                  <m:t>CSI-1</m:t>
                </m:r>
              </m:sup>
            </m:sSubSup>
          </m:den>
        </m:f>
        <m:r>
          <w:rPr>
            <w:rFonts w:ascii="Cambria Math" w:eastAsia="STKaiti" w:hAnsi="Cambria Math"/>
            <w:szCs w:val="24"/>
          </w:rPr>
          <m:t>⟹</m:t>
        </m:r>
        <m:sSub>
          <m:sSubPr>
            <m:ctrlPr>
              <w:rPr>
                <w:rFonts w:ascii="Cambria Math" w:eastAsia="STKaiti" w:hAnsi="Cambria Math"/>
                <w:sz w:val="24"/>
                <w:szCs w:val="24"/>
              </w:rPr>
            </m:ctrlPr>
          </m:sSubPr>
          <m:e>
            <m:r>
              <w:rPr>
                <w:rFonts w:ascii="Cambria Math" w:eastAsia="STKaiti" w:hAnsi="Cambria Math"/>
                <w:szCs w:val="24"/>
              </w:rPr>
              <m:t>c</m:t>
            </m:r>
          </m:e>
          <m:sub>
            <m:r>
              <m:rPr>
                <m:nor/>
              </m:rPr>
              <w:rPr>
                <w:rFonts w:ascii="Cambria Math" w:eastAsia="STKaiti" w:hAnsi="Cambria Math"/>
                <w:szCs w:val="24"/>
              </w:rPr>
              <m:t>T</m:t>
            </m:r>
          </m:sub>
        </m:sSub>
        <m:r>
          <w:rPr>
            <w:rFonts w:ascii="Cambria Math" w:eastAsia="STKaiti" w:hAnsi="Cambria Math"/>
            <w:szCs w:val="24"/>
          </w:rPr>
          <m:t>=</m:t>
        </m:r>
        <m:f>
          <m:fPr>
            <m:ctrlPr>
              <w:rPr>
                <w:rFonts w:ascii="Cambria Math" w:eastAsia="STKaiti" w:hAnsi="Cambria Math"/>
                <w:sz w:val="24"/>
                <w:szCs w:val="24"/>
              </w:rPr>
            </m:ctrlPr>
          </m:fPr>
          <m:num>
            <m:sSub>
              <m:sSubPr>
                <m:ctrlPr>
                  <w:rPr>
                    <w:rFonts w:ascii="Cambria Math" w:eastAsia="STKaiti" w:hAnsi="Cambria Math"/>
                    <w:sz w:val="24"/>
                    <w:szCs w:val="24"/>
                  </w:rPr>
                </m:ctrlPr>
              </m:sSubPr>
              <m:e>
                <m:r>
                  <w:rPr>
                    <w:rFonts w:ascii="Cambria Math" w:eastAsia="STKaiti" w:hAnsi="Cambria Math"/>
                    <w:szCs w:val="24"/>
                  </w:rPr>
                  <m:t>γ</m:t>
                </m:r>
              </m:e>
              <m:sub>
                <m:r>
                  <m:rPr>
                    <m:nor/>
                  </m:rPr>
                  <w:rPr>
                    <w:rFonts w:ascii="Cambria Math" w:eastAsia="STKaiti" w:hAnsi="Cambria Math"/>
                    <w:szCs w:val="24"/>
                  </w:rPr>
                  <m:t>ref</m:t>
                </m:r>
              </m:sub>
            </m:sSub>
          </m:num>
          <m:den>
            <m:sSubSup>
              <m:sSubSupPr>
                <m:ctrlPr>
                  <w:rPr>
                    <w:rFonts w:ascii="Cambria Math" w:eastAsia="STKaiti" w:hAnsi="Cambria Math"/>
                    <w:sz w:val="24"/>
                    <w:szCs w:val="24"/>
                  </w:rPr>
                </m:ctrlPr>
              </m:sSubSupPr>
              <m:e>
                <m:r>
                  <w:rPr>
                    <w:rFonts w:ascii="Cambria Math" w:eastAsia="STKaiti" w:hAnsi="Cambria Math"/>
                    <w:szCs w:val="24"/>
                  </w:rPr>
                  <m:t>β</m:t>
                </m:r>
              </m:e>
              <m:sub>
                <m:r>
                  <m:rPr>
                    <m:nor/>
                  </m:rPr>
                  <w:rPr>
                    <w:rFonts w:ascii="Cambria Math" w:eastAsia="STKaiti" w:hAnsi="Cambria Math"/>
                    <w:szCs w:val="24"/>
                  </w:rPr>
                  <m:t>offset</m:t>
                </m:r>
              </m:sub>
              <m:sup>
                <m:r>
                  <m:rPr>
                    <m:nor/>
                  </m:rPr>
                  <w:rPr>
                    <w:rFonts w:ascii="Cambria Math" w:eastAsia="STKaiti" w:hAnsi="Cambria Math"/>
                    <w:szCs w:val="24"/>
                  </w:rPr>
                  <m:t>CSI-2</m:t>
                </m:r>
              </m:sup>
            </m:sSubSup>
          </m:den>
        </m:f>
      </m:oMath>
      <w:r w:rsidR="00827CAE">
        <w:rPr>
          <w:rFonts w:eastAsia="STKaiti"/>
          <w:szCs w:val="24"/>
        </w:rPr>
        <w:t xml:space="preserve"> </w:t>
      </w:r>
    </w:p>
    <w:p w14:paraId="1DFFA6EA" w14:textId="10E3A64E" w:rsidR="00444EAD" w:rsidRDefault="00723D55" w:rsidP="00723D55">
      <w:pPr>
        <w:pStyle w:val="3"/>
        <w:ind w:left="0"/>
        <w:jc w:val="left"/>
        <w:rPr>
          <w:rFonts w:eastAsia="SimSun"/>
          <w:i w:val="0"/>
          <w:color w:val="auto"/>
          <w:sz w:val="20"/>
          <w:lang w:eastAsia="en-US"/>
        </w:rPr>
      </w:pPr>
      <w:r w:rsidRPr="00723D55">
        <w:rPr>
          <w:rFonts w:eastAsia="SimSun"/>
          <w:i w:val="0"/>
          <w:color w:val="auto"/>
          <w:sz w:val="20"/>
          <w:lang w:eastAsia="en-US"/>
        </w:rPr>
        <w:t xml:space="preserve">It seems </w:t>
      </w:r>
      <w:r>
        <w:rPr>
          <w:rFonts w:eastAsia="SimSun"/>
          <w:i w:val="0"/>
          <w:color w:val="auto"/>
          <w:sz w:val="20"/>
          <w:lang w:eastAsia="en-US"/>
        </w:rPr>
        <w:t xml:space="preserve">there is a consensus to decide </w:t>
      </w:r>
      <w:r w:rsidRPr="00AF1A70">
        <w:sym w:font="Symbol" w:char="F067"/>
      </w:r>
      <w:r w:rsidRPr="00AF1A70">
        <w:rPr>
          <w:vertAlign w:val="subscript"/>
        </w:rPr>
        <w:t>CSI-1</w:t>
      </w:r>
      <w:r w:rsidRPr="00AF1A70">
        <w:t xml:space="preserve"> </w:t>
      </w:r>
      <w:r w:rsidRPr="00723D55">
        <w:rPr>
          <w:rFonts w:eastAsia="SimSun"/>
          <w:i w:val="0"/>
          <w:color w:val="auto"/>
          <w:sz w:val="20"/>
          <w:lang w:eastAsia="en-US"/>
        </w:rPr>
        <w:t xml:space="preserve">based </w:t>
      </w:r>
      <w:r>
        <w:rPr>
          <w:rFonts w:eastAsia="SimSun"/>
          <w:i w:val="0"/>
          <w:color w:val="auto"/>
          <w:sz w:val="20"/>
          <w:lang w:eastAsia="en-US"/>
        </w:rPr>
        <w:t>on signaled code rate in DCI. Therefore, the following is proposed to close this topic in this meeting</w:t>
      </w:r>
    </w:p>
    <w:p w14:paraId="55811C95" w14:textId="17E72C42" w:rsidR="00444EAD" w:rsidRPr="004F3E23" w:rsidRDefault="004F3E23" w:rsidP="00723D55">
      <w:pPr>
        <w:pStyle w:val="3"/>
        <w:ind w:left="0"/>
        <w:jc w:val="left"/>
        <w:rPr>
          <w:rFonts w:eastAsia="SimSun"/>
          <w:i w:val="0"/>
          <w:color w:val="auto"/>
          <w:sz w:val="20"/>
          <w:highlight w:val="yellow"/>
          <w:lang w:eastAsia="en-US"/>
        </w:rPr>
      </w:pPr>
      <w:r w:rsidRPr="004F3E23">
        <w:rPr>
          <w:rFonts w:eastAsia="SimSun"/>
          <w:b/>
          <w:noProof/>
          <w:color w:val="auto"/>
          <w:sz w:val="20"/>
          <w:highlight w:val="yellow"/>
          <w:lang w:eastAsia="en-US"/>
        </w:rPr>
        <w:t>Offline consensus</w:t>
      </w:r>
      <w:r w:rsidR="00444EAD" w:rsidRPr="004F3E23">
        <w:rPr>
          <w:rFonts w:eastAsia="SimSun"/>
          <w:b/>
          <w:noProof/>
          <w:color w:val="auto"/>
          <w:sz w:val="20"/>
          <w:highlight w:val="yellow"/>
          <w:lang w:eastAsia="en-US"/>
        </w:rPr>
        <w:t xml:space="preserve"> 4</w:t>
      </w:r>
    </w:p>
    <w:p w14:paraId="5C7D8612" w14:textId="7F89F2BC" w:rsidR="00723D55" w:rsidRPr="004F3E23" w:rsidRDefault="00444EAD" w:rsidP="00444EAD">
      <w:pPr>
        <w:pStyle w:val="ListParagraph"/>
        <w:numPr>
          <w:ilvl w:val="0"/>
          <w:numId w:val="22"/>
        </w:numPr>
        <w:rPr>
          <w:b/>
          <w:i/>
          <w:noProof/>
          <w:sz w:val="20"/>
          <w:szCs w:val="20"/>
          <w:highlight w:val="yellow"/>
        </w:rPr>
      </w:pPr>
      <w:r w:rsidRPr="004F3E23">
        <w:rPr>
          <w:b/>
          <w:i/>
          <w:noProof/>
          <w:sz w:val="20"/>
          <w:szCs w:val="20"/>
          <w:highlight w:val="yellow"/>
        </w:rPr>
        <w:t xml:space="preserve">For omission of lower priority information bits for CSI part 2 on PUSCH without UL-SCH, the threshold coding rate </w:t>
      </w:r>
      <w:r w:rsidRPr="004F3E23">
        <w:rPr>
          <w:b/>
          <w:i/>
          <w:noProof/>
          <w:position w:val="-30"/>
          <w:sz w:val="20"/>
          <w:szCs w:val="20"/>
          <w:highlight w:val="yellow"/>
        </w:rPr>
        <w:object w:dxaOrig="1320" w:dyaOrig="680" w14:anchorId="51EB7AB4">
          <v:shape id="_x0000_i1041" type="#_x0000_t75" style="width:65.25pt;height:33.75pt" o:ole="">
            <v:imagedata r:id="rId43" o:title=""/>
          </v:shape>
          <o:OLEObject Type="Embed" ProgID="Equation.DSMT4" ShapeID="_x0000_i1041" DrawAspect="Content" ObjectID="_1588403724" r:id="rId44"/>
        </w:object>
      </w:r>
      <w:r w:rsidRPr="004F3E23">
        <w:rPr>
          <w:b/>
          <w:i/>
          <w:noProof/>
          <w:sz w:val="20"/>
          <w:szCs w:val="20"/>
          <w:highlight w:val="yellow"/>
        </w:rPr>
        <w:t>where R is the signaled code rate in DCI.</w:t>
      </w:r>
    </w:p>
    <w:p w14:paraId="3A507143" w14:textId="711C25A2" w:rsidR="007B3272" w:rsidRDefault="007B3272" w:rsidP="007B3272">
      <w:pPr>
        <w:pStyle w:val="Heading2"/>
      </w:pPr>
      <w:r>
        <w:t xml:space="preserve">Partially </w:t>
      </w:r>
      <w:r w:rsidR="005B4865">
        <w:t>overlapped</w:t>
      </w:r>
      <w:r>
        <w:t xml:space="preserve"> </w:t>
      </w:r>
      <w:r w:rsidR="00A17239">
        <w:t xml:space="preserve">single slot </w:t>
      </w:r>
      <w:r>
        <w:t>PUCCH and</w:t>
      </w:r>
      <w:r w:rsidR="00A17239">
        <w:t xml:space="preserve"> single slot</w:t>
      </w:r>
      <w:r>
        <w:t xml:space="preserve"> PUSCH</w:t>
      </w:r>
      <w:r w:rsidR="00C75A9E">
        <w:t xml:space="preserve"> </w:t>
      </w:r>
    </w:p>
    <w:p w14:paraId="6BC9F33C" w14:textId="121E1B66" w:rsidR="00A07A94" w:rsidRDefault="00A07A94" w:rsidP="007B3272">
      <w:pPr>
        <w:pStyle w:val="Heading3"/>
      </w:pPr>
      <w:r>
        <w:t xml:space="preserve">Confirm WA </w:t>
      </w:r>
    </w:p>
    <w:p w14:paraId="2AC386FF" w14:textId="78672106" w:rsidR="00F204BB" w:rsidRPr="00F204BB" w:rsidRDefault="00F204BB" w:rsidP="00F204BB">
      <w:pPr>
        <w:pStyle w:val="3"/>
        <w:ind w:left="0"/>
        <w:jc w:val="left"/>
        <w:rPr>
          <w:rFonts w:eastAsia="SimSun"/>
          <w:b/>
          <w:noProof/>
          <w:color w:val="auto"/>
          <w:sz w:val="20"/>
          <w:lang w:eastAsia="en-US"/>
        </w:rPr>
      </w:pPr>
      <w:r w:rsidRPr="00F204BB">
        <w:rPr>
          <w:rFonts w:eastAsia="SimSun"/>
          <w:b/>
          <w:noProof/>
          <w:color w:val="auto"/>
          <w:sz w:val="20"/>
          <w:lang w:eastAsia="en-US"/>
        </w:rPr>
        <w:t xml:space="preserve">Proposal 5: </w:t>
      </w:r>
    </w:p>
    <w:p w14:paraId="280DE17C" w14:textId="7EAF6BB2" w:rsidR="00A07A94" w:rsidRDefault="00A07A94" w:rsidP="00A07A94">
      <w:r>
        <w:t>Confirm the following working assumption</w:t>
      </w:r>
    </w:p>
    <w:p w14:paraId="07AB17D4" w14:textId="77777777" w:rsidR="00F204BB" w:rsidRPr="00872634" w:rsidRDefault="00F204BB" w:rsidP="00F204BB">
      <w:pPr>
        <w:pStyle w:val="ListParagraph"/>
        <w:numPr>
          <w:ilvl w:val="0"/>
          <w:numId w:val="15"/>
        </w:numPr>
        <w:contextualSpacing/>
        <w:rPr>
          <w:rFonts w:ascii="Times New Roman" w:hAnsi="Times New Roman"/>
          <w:sz w:val="20"/>
          <w:szCs w:val="20"/>
        </w:rPr>
      </w:pPr>
      <w:r w:rsidRPr="00872634">
        <w:rPr>
          <w:rFonts w:ascii="Times New Roman" w:hAnsi="Times New Roman"/>
          <w:sz w:val="20"/>
          <w:szCs w:val="20"/>
        </w:rPr>
        <w:t>When single-slot PUCCH overlaps with single-slot PUCCH or single-slot PUSCH in slot n for a PUCCH group,</w:t>
      </w:r>
    </w:p>
    <w:p w14:paraId="49BDD9B6" w14:textId="77777777" w:rsidR="00F204BB" w:rsidRPr="00F305EE" w:rsidRDefault="00F204BB" w:rsidP="00F204BB">
      <w:pPr>
        <w:numPr>
          <w:ilvl w:val="1"/>
          <w:numId w:val="15"/>
        </w:numPr>
        <w:overflowPunct/>
        <w:autoSpaceDE/>
        <w:autoSpaceDN/>
        <w:adjustRightInd/>
        <w:spacing w:after="0"/>
        <w:textAlignment w:val="auto"/>
      </w:pPr>
      <w:r w:rsidRPr="00F305EE">
        <w:t xml:space="preserve">The UE multiplex </w:t>
      </w:r>
      <w:r w:rsidRPr="00F305EE">
        <w:rPr>
          <w:bCs/>
          <w:iCs/>
        </w:rPr>
        <w:t>all UCIs on either one PUCCH or one PUSCH</w:t>
      </w:r>
      <w:r w:rsidRPr="00F305EE">
        <w:t>, using the existing UCI multiplexing rule, if both following conditions are satisfied:</w:t>
      </w:r>
    </w:p>
    <w:p w14:paraId="1355EFB7" w14:textId="77777777" w:rsidR="00F204BB" w:rsidRPr="00F305EE" w:rsidRDefault="00F204BB" w:rsidP="00F204BB">
      <w:pPr>
        <w:numPr>
          <w:ilvl w:val="2"/>
          <w:numId w:val="15"/>
        </w:numPr>
        <w:overflowPunct/>
        <w:autoSpaceDE/>
        <w:autoSpaceDN/>
        <w:adjustRightInd/>
        <w:spacing w:after="0"/>
        <w:textAlignment w:val="auto"/>
      </w:pPr>
      <w:r w:rsidRPr="00F305EE">
        <w:t xml:space="preserve">If the first symbol of the earliest PUCCH(s)/PUSCH(s) </w:t>
      </w:r>
      <w:r w:rsidRPr="00F305EE">
        <w:rPr>
          <w:bCs/>
          <w:iCs/>
        </w:rPr>
        <w:t xml:space="preserve">among all the overlapping channels </w:t>
      </w:r>
      <w:r w:rsidRPr="00F305EE">
        <w:t xml:space="preserve">starts no earlier than symbol N1+X after the last symbol of PDSCH(s) </w:t>
      </w:r>
    </w:p>
    <w:p w14:paraId="62D9F5BA" w14:textId="77777777" w:rsidR="00F204BB" w:rsidRPr="00F305EE" w:rsidRDefault="00F204BB" w:rsidP="00F204BB">
      <w:pPr>
        <w:numPr>
          <w:ilvl w:val="2"/>
          <w:numId w:val="15"/>
        </w:numPr>
        <w:overflowPunct/>
        <w:autoSpaceDE/>
        <w:autoSpaceDN/>
        <w:adjustRightInd/>
        <w:spacing w:after="0"/>
        <w:textAlignment w:val="auto"/>
      </w:pPr>
      <w:r w:rsidRPr="00F305EE">
        <w:t xml:space="preserve">If the first symbol of the earliest PUCCH(s)/PUSCH(s) </w:t>
      </w:r>
      <w:r w:rsidRPr="00F305EE">
        <w:rPr>
          <w:bCs/>
          <w:iCs/>
        </w:rPr>
        <w:t xml:space="preserve">among all the overlapping channels </w:t>
      </w:r>
      <w:r w:rsidRPr="00F305EE">
        <w:t>starts no earlier than N2+Y after the last symbol of PDCCHs scheduling UL transmissions including HARQ-ACK and PUSCH (if applicable) for slot n</w:t>
      </w:r>
    </w:p>
    <w:p w14:paraId="5EB4CDE4" w14:textId="77777777" w:rsidR="00F204BB" w:rsidRPr="00F305EE" w:rsidRDefault="00F204BB" w:rsidP="00F204BB">
      <w:pPr>
        <w:numPr>
          <w:ilvl w:val="1"/>
          <w:numId w:val="15"/>
        </w:numPr>
        <w:overflowPunct/>
        <w:autoSpaceDE/>
        <w:autoSpaceDN/>
        <w:adjustRightInd/>
        <w:spacing w:after="0"/>
        <w:textAlignment w:val="auto"/>
      </w:pPr>
      <w:r w:rsidRPr="00F305EE">
        <w:t xml:space="preserve">If at least one pair of overlapping channels does not meet the above timeline requirements, UE consider it is an error case for all UL channels in the group of overlapping channels. UE behavior is not specified. </w:t>
      </w:r>
    </w:p>
    <w:p w14:paraId="594B7E31" w14:textId="77777777" w:rsidR="00F204BB" w:rsidRPr="00F305EE" w:rsidRDefault="00F204BB" w:rsidP="00F204BB">
      <w:pPr>
        <w:numPr>
          <w:ilvl w:val="0"/>
          <w:numId w:val="15"/>
        </w:numPr>
        <w:overflowPunct/>
        <w:autoSpaceDE/>
        <w:autoSpaceDN/>
        <w:adjustRightInd/>
        <w:spacing w:after="0"/>
        <w:textAlignment w:val="auto"/>
      </w:pPr>
      <w:r w:rsidRPr="00F305EE">
        <w:t xml:space="preserve">The definition of N1 and N2 follows the same definition in current NR spec. </w:t>
      </w:r>
    </w:p>
    <w:p w14:paraId="4034F9E3" w14:textId="77777777" w:rsidR="00F204BB" w:rsidRPr="00F305EE" w:rsidRDefault="00F204BB" w:rsidP="00F204BB">
      <w:pPr>
        <w:numPr>
          <w:ilvl w:val="0"/>
          <w:numId w:val="15"/>
        </w:numPr>
        <w:overflowPunct/>
        <w:autoSpaceDE/>
        <w:autoSpaceDN/>
        <w:adjustRightInd/>
        <w:spacing w:after="0"/>
        <w:textAlignment w:val="auto"/>
      </w:pPr>
      <w:r w:rsidRPr="00F305EE">
        <w:lastRenderedPageBreak/>
        <w:t>X and Y are non-negative integer values.</w:t>
      </w:r>
    </w:p>
    <w:p w14:paraId="4B635C5F" w14:textId="77777777" w:rsidR="00F204BB" w:rsidRPr="00F305EE" w:rsidRDefault="00F204BB" w:rsidP="00F204BB">
      <w:pPr>
        <w:numPr>
          <w:ilvl w:val="0"/>
          <w:numId w:val="15"/>
        </w:numPr>
        <w:overflowPunct/>
        <w:autoSpaceDE/>
        <w:autoSpaceDN/>
        <w:adjustRightInd/>
        <w:spacing w:after="0"/>
        <w:textAlignment w:val="auto"/>
      </w:pPr>
      <w:r w:rsidRPr="00F305EE">
        <w:t xml:space="preserve">FFS on values of X and Y </w:t>
      </w:r>
    </w:p>
    <w:p w14:paraId="3DDB795C" w14:textId="77777777" w:rsidR="00F204BB" w:rsidRPr="00F305EE" w:rsidRDefault="00F204BB" w:rsidP="00F204BB">
      <w:pPr>
        <w:numPr>
          <w:ilvl w:val="0"/>
          <w:numId w:val="15"/>
        </w:numPr>
        <w:overflowPunct/>
        <w:autoSpaceDE/>
        <w:autoSpaceDN/>
        <w:adjustRightInd/>
        <w:spacing w:after="0"/>
        <w:textAlignment w:val="auto"/>
      </w:pPr>
      <w:r w:rsidRPr="00F305EE">
        <w:t xml:space="preserve">FFS on timeline requirement for multiplexing UCIs on PUSCH with A-CSI. </w:t>
      </w:r>
    </w:p>
    <w:p w14:paraId="27CB97E3" w14:textId="77777777" w:rsidR="00F204BB" w:rsidRPr="00F305EE" w:rsidRDefault="00F204BB" w:rsidP="00F204BB">
      <w:pPr>
        <w:numPr>
          <w:ilvl w:val="0"/>
          <w:numId w:val="15"/>
        </w:numPr>
        <w:overflowPunct/>
        <w:autoSpaceDE/>
        <w:autoSpaceDN/>
        <w:adjustRightInd/>
        <w:spacing w:after="0"/>
        <w:textAlignment w:val="auto"/>
      </w:pPr>
      <w:r w:rsidRPr="00F305EE">
        <w:t>FFS how to handle one PUCCH overlap with multiple PUSCHs which satisfy timeline requirement.</w:t>
      </w:r>
    </w:p>
    <w:p w14:paraId="488EB4A8" w14:textId="77777777" w:rsidR="00F204BB" w:rsidRPr="00F305EE" w:rsidRDefault="00F204BB" w:rsidP="00F204BB">
      <w:pPr>
        <w:numPr>
          <w:ilvl w:val="0"/>
          <w:numId w:val="15"/>
        </w:numPr>
        <w:overflowPunct/>
        <w:autoSpaceDE/>
        <w:autoSpaceDN/>
        <w:adjustRightInd/>
        <w:spacing w:after="0"/>
        <w:textAlignment w:val="auto"/>
      </w:pPr>
      <w:r w:rsidRPr="00F305EE">
        <w:t>FFS: how to handle HARQ-ACK for semi-static PDSCH.</w:t>
      </w:r>
    </w:p>
    <w:p w14:paraId="25B57F07" w14:textId="77777777" w:rsidR="00F204BB" w:rsidRPr="00F305EE" w:rsidRDefault="00F204BB" w:rsidP="00F204BB">
      <w:pPr>
        <w:numPr>
          <w:ilvl w:val="0"/>
          <w:numId w:val="15"/>
        </w:numPr>
        <w:overflowPunct/>
        <w:autoSpaceDE/>
        <w:autoSpaceDN/>
        <w:adjustRightInd/>
        <w:spacing w:after="0"/>
        <w:textAlignment w:val="auto"/>
      </w:pPr>
      <w:r w:rsidRPr="00F305EE">
        <w:t>FFS multiplexing rule when AN PUCCH resource with F1 overlaps with SR PUCCH resource with F0.</w:t>
      </w:r>
    </w:p>
    <w:p w14:paraId="3ED6FBE5" w14:textId="77777777" w:rsidR="00F204BB" w:rsidRPr="00F305EE" w:rsidRDefault="00F204BB" w:rsidP="00F204BB">
      <w:pPr>
        <w:numPr>
          <w:ilvl w:val="0"/>
          <w:numId w:val="15"/>
        </w:numPr>
        <w:overflowPunct/>
        <w:autoSpaceDE/>
        <w:autoSpaceDN/>
        <w:adjustRightInd/>
        <w:spacing w:after="0"/>
        <w:textAlignment w:val="auto"/>
      </w:pPr>
      <w:r w:rsidRPr="00F305EE">
        <w:t>FFS: how to handle semi-statically configured PUCCH overlap with semi-statically configured PUCCH or PUSCH.</w:t>
      </w:r>
    </w:p>
    <w:p w14:paraId="588A5D8D" w14:textId="77777777" w:rsidR="00F204BB" w:rsidRPr="00F305EE" w:rsidRDefault="00F204BB" w:rsidP="00F204BB">
      <w:pPr>
        <w:numPr>
          <w:ilvl w:val="0"/>
          <w:numId w:val="15"/>
        </w:numPr>
        <w:overflowPunct/>
        <w:autoSpaceDE/>
        <w:autoSpaceDN/>
        <w:adjustRightInd/>
        <w:spacing w:after="0"/>
        <w:textAlignment w:val="auto"/>
      </w:pPr>
      <w:r w:rsidRPr="00F305EE">
        <w:t xml:space="preserve">Note: The above proposal does not override the dropping rules defined for ACK/SR colliding with A-CSI-only on PUSCH without UL-SCH, or ACK/SR colliding with SP-CSI on PUSCH without UL-SCH. </w:t>
      </w:r>
    </w:p>
    <w:p w14:paraId="0935F93F" w14:textId="28489092" w:rsidR="00B5055B" w:rsidRPr="005F248A" w:rsidRDefault="00F204BB" w:rsidP="00A07A94">
      <w:pPr>
        <w:numPr>
          <w:ilvl w:val="0"/>
          <w:numId w:val="15"/>
        </w:numPr>
        <w:overflowPunct/>
        <w:autoSpaceDE/>
        <w:autoSpaceDN/>
        <w:adjustRightInd/>
        <w:spacing w:after="0"/>
        <w:textAlignment w:val="auto"/>
      </w:pPr>
      <w:r w:rsidRPr="00F305EE">
        <w:t>Note: Consider how to handle PUCCH colliding with other UL channels in NR Rel. 15 June drop</w:t>
      </w:r>
      <w:r>
        <w:t xml:space="preserve"> when URLLC is taking into account</w:t>
      </w:r>
      <w:r w:rsidRPr="00F305EE">
        <w:t>.</w:t>
      </w:r>
    </w:p>
    <w:p w14:paraId="01DA0938" w14:textId="0A148BA5" w:rsidR="00A81325" w:rsidRDefault="00A81325" w:rsidP="00A07A94"/>
    <w:p w14:paraId="06700CA7" w14:textId="7AFF1F2A" w:rsidR="004B4203" w:rsidRPr="00113734" w:rsidRDefault="004B4203" w:rsidP="00113734">
      <w:pPr>
        <w:pStyle w:val="3"/>
        <w:ind w:left="0"/>
        <w:jc w:val="left"/>
        <w:rPr>
          <w:rFonts w:eastAsia="SimSun"/>
          <w:b/>
          <w:noProof/>
          <w:color w:val="auto"/>
          <w:sz w:val="20"/>
          <w:lang w:eastAsia="en-US"/>
        </w:rPr>
      </w:pPr>
      <w:r w:rsidRPr="00113734">
        <w:rPr>
          <w:rFonts w:eastAsia="SimSun"/>
          <w:b/>
          <w:noProof/>
          <w:color w:val="auto"/>
          <w:sz w:val="20"/>
          <w:lang w:eastAsia="en-US"/>
        </w:rPr>
        <w:t xml:space="preserve">Proposals: </w:t>
      </w:r>
      <w:r w:rsidR="001B0D33" w:rsidRPr="00113734">
        <w:rPr>
          <w:rFonts w:eastAsia="SimSun"/>
          <w:b/>
          <w:noProof/>
          <w:color w:val="auto"/>
          <w:sz w:val="20"/>
          <w:lang w:eastAsia="en-US"/>
        </w:rPr>
        <w:t>clarify the</w:t>
      </w:r>
      <w:r w:rsidRPr="00113734">
        <w:rPr>
          <w:rFonts w:eastAsia="SimSun"/>
          <w:b/>
          <w:noProof/>
          <w:color w:val="auto"/>
          <w:sz w:val="20"/>
          <w:lang w:eastAsia="en-US"/>
        </w:rPr>
        <w:t xml:space="preserve"> definition</w:t>
      </w:r>
      <w:r w:rsidR="001B0D33" w:rsidRPr="00113734">
        <w:rPr>
          <w:rFonts w:eastAsia="SimSun"/>
          <w:b/>
          <w:noProof/>
          <w:color w:val="auto"/>
          <w:sz w:val="20"/>
          <w:lang w:eastAsia="en-US"/>
        </w:rPr>
        <w:t xml:space="preserve"> and the procedure </w:t>
      </w:r>
      <w:r w:rsidR="002B2018">
        <w:rPr>
          <w:rFonts w:eastAsia="SimSun"/>
          <w:b/>
          <w:noProof/>
          <w:color w:val="auto"/>
          <w:sz w:val="20"/>
          <w:lang w:eastAsia="en-US"/>
        </w:rPr>
        <w:t xml:space="preserve">in the WA in RAN1 92bis </w:t>
      </w:r>
      <w:r w:rsidR="001B0D33" w:rsidRPr="00113734">
        <w:rPr>
          <w:rFonts w:eastAsia="SimSun"/>
          <w:b/>
          <w:noProof/>
          <w:color w:val="auto"/>
          <w:sz w:val="20"/>
          <w:lang w:eastAsia="en-US"/>
        </w:rPr>
        <w:t>to build a</w:t>
      </w:r>
      <w:r w:rsidRPr="00113734">
        <w:rPr>
          <w:rFonts w:eastAsia="SimSun"/>
          <w:b/>
          <w:noProof/>
          <w:color w:val="auto"/>
          <w:sz w:val="20"/>
          <w:lang w:eastAsia="en-US"/>
        </w:rPr>
        <w:t xml:space="preserve"> “the group of overlapping channels</w:t>
      </w:r>
      <w:r w:rsidR="00A925CF" w:rsidRPr="00113734">
        <w:rPr>
          <w:rFonts w:eastAsia="SimSun"/>
          <w:b/>
          <w:noProof/>
          <w:color w:val="auto"/>
          <w:sz w:val="20"/>
          <w:lang w:eastAsia="en-US"/>
        </w:rPr>
        <w:t>”</w:t>
      </w:r>
      <w:r w:rsidRPr="00113734">
        <w:rPr>
          <w:rFonts w:eastAsia="SimSun"/>
          <w:b/>
          <w:noProof/>
          <w:color w:val="auto"/>
          <w:sz w:val="20"/>
          <w:lang w:eastAsia="en-US"/>
        </w:rPr>
        <w:t xml:space="preserve"> in slot</w:t>
      </w:r>
      <w:r w:rsidR="00320AFB" w:rsidRPr="00113734">
        <w:rPr>
          <w:rFonts w:eastAsia="SimSun"/>
          <w:b/>
          <w:noProof/>
          <w:color w:val="auto"/>
          <w:sz w:val="20"/>
          <w:lang w:eastAsia="en-US"/>
        </w:rPr>
        <w:t xml:space="preserve"> n</w:t>
      </w:r>
      <w:r w:rsidR="00D10778">
        <w:rPr>
          <w:rFonts w:eastAsia="SimSun"/>
          <w:b/>
          <w:noProof/>
          <w:color w:val="auto"/>
          <w:sz w:val="20"/>
          <w:lang w:eastAsia="en-US"/>
        </w:rPr>
        <w:t xml:space="preserve"> in a PUCCH group</w:t>
      </w:r>
      <w:r w:rsidR="0046591A">
        <w:rPr>
          <w:rFonts w:eastAsia="SimSun"/>
          <w:b/>
          <w:noProof/>
          <w:color w:val="auto"/>
          <w:sz w:val="20"/>
          <w:lang w:eastAsia="en-US"/>
        </w:rPr>
        <w:t xml:space="preserve"> with the same numerology</w:t>
      </w:r>
      <w:r w:rsidR="00320AFB" w:rsidRPr="00113734">
        <w:rPr>
          <w:rFonts w:eastAsia="SimSun"/>
          <w:b/>
          <w:noProof/>
          <w:color w:val="auto"/>
          <w:sz w:val="20"/>
          <w:lang w:eastAsia="en-US"/>
        </w:rPr>
        <w:t xml:space="preserve"> by down-selecting to one from the following options</w:t>
      </w:r>
      <w:r w:rsidRPr="00113734">
        <w:rPr>
          <w:rFonts w:eastAsia="SimSun"/>
          <w:b/>
          <w:noProof/>
          <w:color w:val="auto"/>
          <w:sz w:val="20"/>
          <w:lang w:eastAsia="en-US"/>
        </w:rPr>
        <w:t>:</w:t>
      </w:r>
    </w:p>
    <w:p w14:paraId="513DF3D6" w14:textId="453E1018" w:rsidR="004B4203" w:rsidRDefault="004B4203" w:rsidP="004B4203">
      <w:pPr>
        <w:pStyle w:val="ListParagraph"/>
        <w:numPr>
          <w:ilvl w:val="0"/>
          <w:numId w:val="22"/>
        </w:numPr>
      </w:pPr>
      <w:r>
        <w:t xml:space="preserve">Option1: </w:t>
      </w:r>
      <w:r w:rsidR="00FC0EAD">
        <w:t xml:space="preserve">multiple groups of overlapping channels are allowed in slot n. A channel is included in </w:t>
      </w:r>
      <w:r w:rsidR="00B8509D">
        <w:t>a</w:t>
      </w:r>
      <w:r w:rsidR="00FC0EAD">
        <w:t xml:space="preserve"> </w:t>
      </w:r>
      <w:r w:rsidR="00A925CF">
        <w:t>“</w:t>
      </w:r>
      <w:r w:rsidR="00FC0EAD">
        <w:t>group of overlapping channels</w:t>
      </w:r>
      <w:r w:rsidR="00A925CF">
        <w:t>”</w:t>
      </w:r>
      <w:r w:rsidR="00FC0EAD">
        <w:t xml:space="preserve"> if it </w:t>
      </w:r>
      <w:r w:rsidR="008D399F">
        <w:t>overlaps</w:t>
      </w:r>
      <w:r w:rsidR="00FC0EAD">
        <w:t xml:space="preserve"> with at least one channel existing in </w:t>
      </w:r>
      <w:r w:rsidR="00B8509D">
        <w:t xml:space="preserve">that </w:t>
      </w:r>
      <w:r w:rsidR="00FC0EAD">
        <w:t xml:space="preserve">group. </w:t>
      </w:r>
      <w:r w:rsidR="00217A04">
        <w:t xml:space="preserve">There is no overlap between channels in different groups. </w:t>
      </w:r>
      <w:r>
        <w:t xml:space="preserve"> </w:t>
      </w:r>
    </w:p>
    <w:p w14:paraId="48A68556" w14:textId="77777777" w:rsidR="002112B7" w:rsidRDefault="002112B7" w:rsidP="002112B7">
      <w:pPr>
        <w:pStyle w:val="ListParagraph"/>
      </w:pPr>
    </w:p>
    <w:p w14:paraId="7FA7AB4A" w14:textId="4DEC1CFF" w:rsidR="004B4203" w:rsidRDefault="004B4203" w:rsidP="004B4203">
      <w:pPr>
        <w:pStyle w:val="ListParagraph"/>
        <w:numPr>
          <w:ilvl w:val="0"/>
          <w:numId w:val="22"/>
        </w:numPr>
      </w:pPr>
      <w:r>
        <w:t>Option 2</w:t>
      </w:r>
      <w:r w:rsidR="00237CF2">
        <w:t>:</w:t>
      </w:r>
      <w:r w:rsidR="00237CF2" w:rsidRPr="00237CF2">
        <w:t xml:space="preserve"> </w:t>
      </w:r>
      <w:r w:rsidR="00FC0EAD">
        <w:t xml:space="preserve">multiple groups of </w:t>
      </w:r>
      <w:r w:rsidR="008D399F">
        <w:t xml:space="preserve">overlapping </w:t>
      </w:r>
      <w:r w:rsidR="00FC0EAD">
        <w:t>channels are allowed in slot n. A</w:t>
      </w:r>
      <w:r w:rsidR="00237CF2">
        <w:t xml:space="preserve"> group of PUCCH or PUSCH channels </w:t>
      </w:r>
      <w:r w:rsidR="00FC0EAD">
        <w:t>are channels which</w:t>
      </w:r>
      <w:r w:rsidR="00237CF2">
        <w:t xml:space="preserve"> are multiplexed together in one </w:t>
      </w:r>
      <w:r w:rsidR="00FC0EAD">
        <w:t xml:space="preserve">PUCCH/PUSCH </w:t>
      </w:r>
      <w:r w:rsidR="00237CF2">
        <w:t>resource.</w:t>
      </w:r>
      <w:r w:rsidR="001B0D33">
        <w:t xml:space="preserve"> There is no overlap between channels in different groups.</w:t>
      </w:r>
    </w:p>
    <w:p w14:paraId="3F5AEA43" w14:textId="36A7FCA5" w:rsidR="00113734" w:rsidRDefault="0046591A" w:rsidP="00CC3A7B">
      <w:pPr>
        <w:ind w:left="360"/>
      </w:pPr>
      <w:r>
        <w:t>FFS: with different numerology.</w:t>
      </w:r>
    </w:p>
    <w:p w14:paraId="3D8A68B1" w14:textId="77777777" w:rsidR="003A32B6" w:rsidRDefault="003A32B6" w:rsidP="003A32B6"/>
    <w:p w14:paraId="468BE8DF" w14:textId="77777777" w:rsidR="00A81325" w:rsidRPr="00F204BB" w:rsidRDefault="00A81325" w:rsidP="00A07A94"/>
    <w:p w14:paraId="41CECAD1" w14:textId="400DC84C" w:rsidR="00A54C2F" w:rsidRDefault="00A54C2F" w:rsidP="007B3272">
      <w:pPr>
        <w:pStyle w:val="Heading3"/>
      </w:pPr>
      <w:r>
        <w:t>CRs</w:t>
      </w:r>
    </w:p>
    <w:p w14:paraId="394227BA" w14:textId="74963B28" w:rsidR="00A54C2F" w:rsidRDefault="00A54C2F" w:rsidP="00A54C2F">
      <w:pPr>
        <w:rPr>
          <w:lang w:eastAsia="zh-CN"/>
        </w:rPr>
      </w:pPr>
      <w:r w:rsidRPr="00CE14A0">
        <w:rPr>
          <w:lang w:eastAsia="zh-CN"/>
        </w:rPr>
        <w:t xml:space="preserve">There is a caveat in the above working assumption. </w:t>
      </w:r>
      <w:r>
        <w:rPr>
          <w:lang w:eastAsia="zh-CN"/>
        </w:rPr>
        <w:t>As shown in the following figure, i</w:t>
      </w:r>
      <w:r w:rsidRPr="00CE14A0">
        <w:rPr>
          <w:lang w:eastAsia="zh-CN"/>
        </w:rPr>
        <w:t xml:space="preserve">n the scenario while HARQ-ACK colliding with CSI, as the </w:t>
      </w:r>
      <w:r>
        <w:rPr>
          <w:lang w:eastAsia="zh-CN"/>
        </w:rPr>
        <w:t>“</w:t>
      </w:r>
      <w:r w:rsidRPr="00CE14A0">
        <w:rPr>
          <w:lang w:eastAsia="zh-CN"/>
        </w:rPr>
        <w:t>new</w:t>
      </w:r>
      <w:r>
        <w:rPr>
          <w:lang w:eastAsia="zh-CN"/>
        </w:rPr>
        <w:t>”</w:t>
      </w:r>
      <w:r w:rsidRPr="00CE14A0">
        <w:rPr>
          <w:lang w:eastAsia="zh-CN"/>
        </w:rPr>
        <w:t xml:space="preserve"> PUCCH resource to transmit multiplexed HARQ-ACK and CSI is based on combined HARQ-ACK and CSI payload size (assuming Rank 1 for CSI part 2), it could occur that the resulting new PUCCH resource has a starting symbol which is very early such that timeline requirements cannot be meet for multiplexing. It should be clarified that when determining the earliest channel among all the overlapping channels, the new PUCCH resource should be included in the set of “all the overlapping channels”.</w:t>
      </w:r>
    </w:p>
    <w:p w14:paraId="42686B30" w14:textId="6D7B6EB7" w:rsidR="00A54C2F" w:rsidRDefault="00A54C2F" w:rsidP="00A54C2F">
      <w:r>
        <w:t xml:space="preserve">To fix this problem, </w:t>
      </w:r>
      <w:r w:rsidR="00ED2305">
        <w:t>a TP is proposed</w:t>
      </w:r>
      <w:r w:rsidR="00AE420B">
        <w:t>.</w:t>
      </w:r>
    </w:p>
    <w:p w14:paraId="3ABCAAE6" w14:textId="4C3D6403" w:rsidR="00ED2305" w:rsidRPr="00ED2305" w:rsidRDefault="00ED2305" w:rsidP="00ED2305">
      <w:pPr>
        <w:pStyle w:val="3"/>
        <w:ind w:left="0"/>
        <w:jc w:val="left"/>
        <w:rPr>
          <w:rFonts w:eastAsia="SimSun"/>
          <w:b/>
          <w:noProof/>
          <w:color w:val="auto"/>
          <w:sz w:val="20"/>
          <w:lang w:eastAsia="en-US"/>
        </w:rPr>
      </w:pPr>
      <w:r w:rsidRPr="00ED2305">
        <w:rPr>
          <w:rFonts w:eastAsia="SimSun"/>
          <w:b/>
          <w:noProof/>
          <w:color w:val="auto"/>
          <w:sz w:val="20"/>
          <w:lang w:eastAsia="en-US"/>
        </w:rPr>
        <w:t xml:space="preserve">Proposal </w:t>
      </w:r>
      <w:r w:rsidR="00B6160B">
        <w:rPr>
          <w:rFonts w:eastAsia="SimSun"/>
          <w:b/>
          <w:noProof/>
          <w:color w:val="auto"/>
          <w:sz w:val="20"/>
          <w:lang w:eastAsia="en-US"/>
        </w:rPr>
        <w:t>6</w:t>
      </w:r>
      <w:r w:rsidRPr="00ED2305">
        <w:rPr>
          <w:rFonts w:eastAsia="SimSun"/>
          <w:b/>
          <w:noProof/>
          <w:color w:val="auto"/>
          <w:sz w:val="20"/>
          <w:lang w:eastAsia="en-US"/>
        </w:rPr>
        <w:t>: adopt the following TP in 38.213 Section 9.2.5</w:t>
      </w:r>
    </w:p>
    <w:p w14:paraId="72F516EA" w14:textId="77777777" w:rsidR="00ED2305" w:rsidRDefault="00ED2305" w:rsidP="00ED2305">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3F7CF549" w14:textId="77777777" w:rsidR="00ED2305" w:rsidRDefault="00ED2305" w:rsidP="00ED2305">
      <w:ins w:id="8" w:author="Aris Papasakellariou" w:date="2018-04-30T14:36:00Z">
        <w:r>
          <w:t>If a UE would transmit multiple overlapping PUCCHs without repetitions in a slot and</w:t>
        </w:r>
      </w:ins>
      <w:ins w:id="9" w:author="Aris Papasakellariou" w:date="2018-05-02T13:54:00Z">
        <w:r>
          <w:t>, when applicable</w:t>
        </w:r>
      </w:ins>
      <w:ins w:id="10" w:author="Aris Papasakellariou" w:date="2018-05-02T13:55:00Z">
        <w:r>
          <w:t xml:space="preserve"> as described in Subclauses 9.2.5.1 and 9.2.5.2</w:t>
        </w:r>
      </w:ins>
      <w:ins w:id="11" w:author="Aris Papasakellariou" w:date="2018-05-02T13:54:00Z">
        <w:r>
          <w:t>,</w:t>
        </w:r>
      </w:ins>
      <w:ins w:id="12" w:author="Aris Papasakellariou" w:date="2018-04-30T14:36:00Z">
        <w:r>
          <w:t xml:space="preserve"> the UE is configured to multiplex different UCI types in one PUCCH, and the UE does not transmit a</w:t>
        </w:r>
      </w:ins>
      <w:ins w:id="13" w:author="Aris Papasakellariou" w:date="2018-04-30T22:04:00Z">
        <w:r>
          <w:t>n overlapping</w:t>
        </w:r>
      </w:ins>
      <w:ins w:id="14" w:author="Aris Papasakellariou" w:date="2018-04-30T14:36:00Z">
        <w:r>
          <w:t xml:space="preserve"> PUSCH in the slot, the UE multiplexes all corresponding UCI types (HARQ-ACK, and/or positive/negative SR, and/or periodic/semi-persistent CSI) in a single PUCCH.</w:t>
        </w:r>
      </w:ins>
      <w:r>
        <w:t xml:space="preserve"> </w:t>
      </w:r>
      <w:ins w:id="15" w:author="Aris Papasakellariou" w:date="2018-04-30T14:36:00Z">
        <w:r>
          <w:t>If one of the UCI types includes HARQ-ACK information, the UE expects that the first symbol of the earliest PUCCH</w:t>
        </w:r>
      </w:ins>
      <w:ins w:id="16" w:author="Aris Papasakellariou" w:date="2018-05-02T14:12:00Z">
        <w:r>
          <w:t>,</w:t>
        </w:r>
      </w:ins>
      <w:ins w:id="17" w:author="Aris Papasakellariou" w:date="2018-04-30T14:36:00Z">
        <w:r>
          <w:t xml:space="preserve"> </w:t>
        </w:r>
      </w:ins>
      <w:ins w:id="18" w:author="Aris Papasakellariou" w:date="2018-05-02T14:11:00Z">
        <w:r>
          <w:t>among the overlapping PUCCHs in the slot</w:t>
        </w:r>
      </w:ins>
      <w:r>
        <w:t xml:space="preserve"> </w:t>
      </w:r>
      <w:r w:rsidRPr="00BA1D07">
        <w:rPr>
          <w:color w:val="FF0000"/>
        </w:rPr>
        <w:t xml:space="preserve">including the </w:t>
      </w:r>
      <w:r>
        <w:rPr>
          <w:color w:val="FF0000"/>
        </w:rPr>
        <w:t>determined PUCCH resource for multiplexed UCIs</w:t>
      </w:r>
      <w:ins w:id="19" w:author="Aris Papasakellariou" w:date="2018-05-02T14:12:00Z">
        <w:r>
          <w:t>,</w:t>
        </w:r>
      </w:ins>
      <w:ins w:id="20" w:author="Aris Papasakellariou" w:date="2018-05-02T14:11:00Z">
        <w:r>
          <w:t xml:space="preserve"> </w:t>
        </w:r>
      </w:ins>
      <w:ins w:id="21" w:author="Aris Papasakellariou" w:date="2018-04-30T14:36:00Z">
        <w:r>
          <w:t xml:space="preserve">is not before symbol </w:t>
        </w:r>
      </w:ins>
      <w:ins w:id="22" w:author="Aris Papasakellariou" w:date="2018-04-30T14:39:00Z">
        <w:r w:rsidRPr="0065778B">
          <w:rPr>
            <w:position w:val="-10"/>
          </w:rPr>
          <w:object w:dxaOrig="660" w:dyaOrig="300" w14:anchorId="6F168D0C">
            <v:shape id="_x0000_i1042" type="#_x0000_t75" style="width:33.75pt;height:15.75pt" o:ole="">
              <v:imagedata r:id="rId45" o:title=""/>
            </v:shape>
            <o:OLEObject Type="Embed" ProgID="Equation.3" ShapeID="_x0000_i1042" DrawAspect="Content" ObjectID="_1588403725" r:id="rId46"/>
          </w:object>
        </w:r>
      </w:ins>
      <w:ins w:id="23" w:author="Aris Papasakellariou" w:date="2018-04-30T14:36:00Z">
        <w:r>
          <w:t xml:space="preserve"> after a last symbol of any corresponding PDSCH or SPS PDSCH release and is not before symbol </w:t>
        </w:r>
      </w:ins>
      <w:ins w:id="24" w:author="Aris Papasakellariou" w:date="2018-04-30T14:39:00Z">
        <w:r w:rsidRPr="00DC31CD">
          <w:rPr>
            <w:position w:val="-10"/>
          </w:rPr>
          <w:object w:dxaOrig="620" w:dyaOrig="300" w14:anchorId="4F2DE844">
            <v:shape id="_x0000_i1043" type="#_x0000_t75" style="width:31.5pt;height:15.75pt" o:ole="">
              <v:imagedata r:id="rId47" o:title=""/>
            </v:shape>
            <o:OLEObject Type="Embed" ProgID="Equation.3" ShapeID="_x0000_i1043" DrawAspect="Content" ObjectID="_1588403726" r:id="rId48"/>
          </w:object>
        </w:r>
      </w:ins>
      <w:ins w:id="25" w:author="Aris Papasakellariou" w:date="2018-04-30T14:39:00Z">
        <w:r>
          <w:t xml:space="preserve"> </w:t>
        </w:r>
      </w:ins>
      <w:ins w:id="26" w:author="Aris Papasakellariou" w:date="2018-04-30T14:36:00Z">
        <w:r>
          <w:t>after a</w:t>
        </w:r>
        <w:r w:rsidRPr="000456A5">
          <w:t xml:space="preserve"> last symbol of </w:t>
        </w:r>
        <w:r>
          <w:t xml:space="preserve">any corresponding PDCCH where </w:t>
        </w:r>
      </w:ins>
      <w:ins w:id="27" w:author="Aris Papasakellariou" w:date="2018-04-30T14:40:00Z">
        <w:r w:rsidRPr="00B92BBA">
          <w:rPr>
            <w:position w:val="-10"/>
          </w:rPr>
          <w:object w:dxaOrig="279" w:dyaOrig="300" w14:anchorId="2F34498D">
            <v:shape id="_x0000_i1044" type="#_x0000_t75" style="width:14.25pt;height:15.75pt" o:ole="">
              <v:imagedata r:id="rId49" o:title=""/>
            </v:shape>
            <o:OLEObject Type="Embed" ProgID="Equation.3" ShapeID="_x0000_i1044" DrawAspect="Content" ObjectID="_1588403727" r:id="rId50"/>
          </w:object>
        </w:r>
      </w:ins>
      <w:ins w:id="28" w:author="Aris Papasakellariou" w:date="2018-04-30T14:36:00Z">
        <w:r>
          <w:t xml:space="preserve"> is a number of symbols corresponding to a PDSCH reception time</w:t>
        </w:r>
        <w:r w:rsidRPr="0088442C">
          <w:t xml:space="preserve"> </w:t>
        </w:r>
        <w:r>
          <w:t xml:space="preserve">for PDSCH processing capability 1 and </w:t>
        </w:r>
      </w:ins>
      <w:ins w:id="29" w:author="Aris Papasakellariou" w:date="2018-04-30T14:39:00Z">
        <w:r w:rsidRPr="00DC31CD">
          <w:rPr>
            <w:position w:val="-10"/>
          </w:rPr>
          <w:object w:dxaOrig="300" w:dyaOrig="300" w14:anchorId="03F67FB1">
            <v:shape id="_x0000_i1045" type="#_x0000_t75" style="width:15.75pt;height:15.75pt" o:ole="">
              <v:imagedata r:id="rId51" o:title=""/>
            </v:shape>
            <o:OLEObject Type="Embed" ProgID="Equation.3" ShapeID="_x0000_i1045" DrawAspect="Content" ObjectID="_1588403728" r:id="rId52"/>
          </w:object>
        </w:r>
      </w:ins>
      <w:ins w:id="30" w:author="Aris Papasakellariou" w:date="2018-04-30T14:36:00Z">
        <w:r>
          <w:t xml:space="preserve"> is a number of symbols corresponding to a PUSCH preparation time</w:t>
        </w:r>
        <w:r w:rsidRPr="0088442C">
          <w:t xml:space="preserve"> </w:t>
        </w:r>
        <w:r>
          <w:t>for PUSCH processing capability 1 [6, TS 38.214</w:t>
        </w:r>
        <w:r w:rsidRPr="00B916EC">
          <w:t>]</w:t>
        </w:r>
        <w:r>
          <w:t>.</w:t>
        </w:r>
      </w:ins>
    </w:p>
    <w:p w14:paraId="37DAC91D" w14:textId="77777777" w:rsidR="00ED2305" w:rsidRDefault="00ED2305" w:rsidP="00ED2305">
      <w:pPr>
        <w:rPr>
          <w:ins w:id="31" w:author="Aris Papasakellariou" w:date="2018-04-30T14:36:00Z"/>
        </w:rPr>
      </w:pPr>
      <w:ins w:id="32" w:author="Aris Papasakellariou" w:date="2018-04-30T14:36:00Z">
        <w:r>
          <w:lastRenderedPageBreak/>
          <w:t xml:space="preserve">If a UE would transmit one or more overlapping PUCCHs and PUSCHs without repetitions in a slot, the UE multiplexes all corresponding UCI types (HARQ-ACK, and/or positive/negative SR, and/or periodic/semi-persistent CSI) in a PUSCH. </w:t>
        </w:r>
      </w:ins>
      <w:ins w:id="33" w:author="Aris Papasakellariou" w:date="2018-05-03T17:13:00Z">
        <w:r>
          <w:t>T</w:t>
        </w:r>
      </w:ins>
      <w:ins w:id="34" w:author="Aris Papasakellariou" w:date="2018-04-30T14:36:00Z">
        <w:r>
          <w:t>he UE expects that the first symbol of the</w:t>
        </w:r>
      </w:ins>
      <w:ins w:id="35" w:author="Aris Papasakellariou" w:date="2018-05-02T14:09:00Z">
        <w:r>
          <w:t xml:space="preserve"> earliest PUCCH or PUSCH</w:t>
        </w:r>
      </w:ins>
      <w:r>
        <w:t xml:space="preserve"> </w:t>
      </w:r>
      <w:r w:rsidRPr="00BA1D07">
        <w:rPr>
          <w:color w:val="FF0000"/>
        </w:rPr>
        <w:t xml:space="preserve">including the </w:t>
      </w:r>
      <w:r>
        <w:rPr>
          <w:color w:val="FF0000"/>
        </w:rPr>
        <w:t>determined PUCCH resource for multiplexed UCIs</w:t>
      </w:r>
      <w:ins w:id="36" w:author="Aris Papasakellariou" w:date="2018-05-02T14:11:00Z">
        <w:r>
          <w:t>,</w:t>
        </w:r>
      </w:ins>
      <w:ins w:id="37" w:author="Aris Papasakellariou" w:date="2018-05-02T14:09:00Z">
        <w:r>
          <w:t xml:space="preserve"> among the overlapping PUCCH</w:t>
        </w:r>
      </w:ins>
      <w:ins w:id="38" w:author="Aris Papasakellariou" w:date="2018-05-02T14:11:00Z">
        <w:r>
          <w:t>s</w:t>
        </w:r>
      </w:ins>
      <w:ins w:id="39" w:author="Aris Papasakellariou" w:date="2018-05-02T14:09:00Z">
        <w:r>
          <w:t xml:space="preserve"> and PUSCH</w:t>
        </w:r>
      </w:ins>
      <w:ins w:id="40" w:author="Aris Papasakellariou" w:date="2018-05-02T14:11:00Z">
        <w:r>
          <w:t>s</w:t>
        </w:r>
      </w:ins>
      <w:ins w:id="41" w:author="Aris Papasakellariou" w:date="2018-05-02T14:09:00Z">
        <w:r>
          <w:t xml:space="preserve"> in the slot</w:t>
        </w:r>
      </w:ins>
      <w:ins w:id="42" w:author="Aris Papasakellariou" w:date="2018-05-02T14:11:00Z">
        <w:r>
          <w:t>,</w:t>
        </w:r>
      </w:ins>
      <w:ins w:id="43" w:author="Aris Papasakellariou" w:date="2018-04-30T14:36:00Z">
        <w:r>
          <w:t xml:space="preserve"> is not before symbol </w:t>
        </w:r>
      </w:ins>
      <w:ins w:id="44" w:author="Aris Papasakellariou" w:date="2018-04-30T14:40:00Z">
        <w:r w:rsidRPr="0065778B">
          <w:rPr>
            <w:position w:val="-10"/>
          </w:rPr>
          <w:object w:dxaOrig="660" w:dyaOrig="300" w14:anchorId="228D5822">
            <v:shape id="_x0000_i1046" type="#_x0000_t75" style="width:33.75pt;height:15.75pt" o:ole="">
              <v:imagedata r:id="rId53" o:title=""/>
            </v:shape>
            <o:OLEObject Type="Embed" ProgID="Equation.3" ShapeID="_x0000_i1046" DrawAspect="Content" ObjectID="_1588403729" r:id="rId54"/>
          </w:object>
        </w:r>
      </w:ins>
      <w:ins w:id="45" w:author="Aris Papasakellariou" w:date="2018-04-30T14:40:00Z">
        <w:r>
          <w:t xml:space="preserve"> </w:t>
        </w:r>
      </w:ins>
      <w:ins w:id="46" w:author="Aris Papasakellariou" w:date="2018-04-30T14:36:00Z">
        <w:r>
          <w:t xml:space="preserve">after a last symbol of any corresponding PDSCH or SPS PDSCH release and is not before symbol </w:t>
        </w:r>
      </w:ins>
      <w:ins w:id="47" w:author="Aris Papasakellariou" w:date="2018-04-30T14:40:00Z">
        <w:r w:rsidRPr="00DC31CD">
          <w:rPr>
            <w:position w:val="-10"/>
          </w:rPr>
          <w:object w:dxaOrig="620" w:dyaOrig="300" w14:anchorId="237AD7FC">
            <v:shape id="_x0000_i1047" type="#_x0000_t75" style="width:31.5pt;height:15.75pt" o:ole="">
              <v:imagedata r:id="rId55" o:title=""/>
            </v:shape>
            <o:OLEObject Type="Embed" ProgID="Equation.3" ShapeID="_x0000_i1047" DrawAspect="Content" ObjectID="_1588403730" r:id="rId56"/>
          </w:object>
        </w:r>
      </w:ins>
      <w:ins w:id="48" w:author="Aris Papasakellariou" w:date="2018-04-30T14:40:00Z">
        <w:r>
          <w:t xml:space="preserve"> </w:t>
        </w:r>
      </w:ins>
      <w:ins w:id="49" w:author="Aris Papasakellariou" w:date="2018-04-30T14:36:00Z">
        <w:r>
          <w:t>after a</w:t>
        </w:r>
        <w:r w:rsidRPr="000456A5">
          <w:t xml:space="preserve"> last symbol of </w:t>
        </w:r>
        <w:r>
          <w:t>any corresponding PDCCH.</w:t>
        </w:r>
      </w:ins>
    </w:p>
    <w:p w14:paraId="1540B96F" w14:textId="6635AE50" w:rsidR="00ED2305" w:rsidRPr="00ED2305" w:rsidRDefault="00ED2305" w:rsidP="00A54C2F">
      <w:r>
        <w:rPr>
          <w:lang w:eastAsia="ko-KR"/>
        </w:rPr>
        <w:t>----------------------</w:t>
      </w:r>
      <w:r>
        <w:t xml:space="preserve">-------------------------------------   Text Proposal </w:t>
      </w:r>
      <w:r>
        <w:rPr>
          <w:lang w:eastAsia="ko-KR"/>
        </w:rPr>
        <w:t xml:space="preserve">End  </w:t>
      </w:r>
      <w:r>
        <w:t>-------------------------------------------------</w:t>
      </w:r>
      <w:r>
        <w:rPr>
          <w:lang w:eastAsia="ko-KR"/>
        </w:rPr>
        <w:t>---</w:t>
      </w:r>
    </w:p>
    <w:p w14:paraId="5F7B0E9C" w14:textId="133F868C" w:rsidR="00A54C2F" w:rsidRPr="00A54C2F" w:rsidRDefault="00A54C2F" w:rsidP="00A54C2F">
      <w:r w:rsidRPr="00A54C2F">
        <w:rPr>
          <w:noProof/>
        </w:rPr>
        <w:drawing>
          <wp:inline distT="0" distB="0" distL="0" distR="0" wp14:anchorId="07196388" wp14:editId="6242EE34">
            <wp:extent cx="6332220" cy="2155825"/>
            <wp:effectExtent l="0" t="0" r="0" b="0"/>
            <wp:docPr id="8" name="Picture 7">
              <a:extLst xmlns:a="http://schemas.openxmlformats.org/drawingml/2006/main">
                <a:ext uri="{FF2B5EF4-FFF2-40B4-BE49-F238E27FC236}">
                  <a16:creationId xmlns:a16="http://schemas.microsoft.com/office/drawing/2014/main" id="{35AE45F7-D399-4C4D-8A13-BFD5404878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35AE45F7-D399-4C4D-8A13-BFD5404878D9}"/>
                        </a:ext>
                      </a:extLst>
                    </pic:cNvPr>
                    <pic:cNvPicPr>
                      <a:picLocks noChangeAspect="1"/>
                    </pic:cNvPicPr>
                  </pic:nvPicPr>
                  <pic:blipFill>
                    <a:blip r:embed="rId57"/>
                    <a:stretch>
                      <a:fillRect/>
                    </a:stretch>
                  </pic:blipFill>
                  <pic:spPr>
                    <a:xfrm>
                      <a:off x="0" y="0"/>
                      <a:ext cx="6332220" cy="2155825"/>
                    </a:xfrm>
                    <a:prstGeom prst="rect">
                      <a:avLst/>
                    </a:prstGeom>
                  </pic:spPr>
                </pic:pic>
              </a:graphicData>
            </a:graphic>
          </wp:inline>
        </w:drawing>
      </w:r>
    </w:p>
    <w:p w14:paraId="3F81C3CD" w14:textId="60E4BA5F" w:rsidR="004C29BC" w:rsidRDefault="004C29BC" w:rsidP="007B3272">
      <w:pPr>
        <w:pStyle w:val="Heading3"/>
      </w:pPr>
      <w:r>
        <w:t>Values for X and Y in the WA made in RAN1 92bis</w:t>
      </w:r>
    </w:p>
    <w:p w14:paraId="5A36803E" w14:textId="4060E366" w:rsidR="004C29BC" w:rsidRPr="009B265F" w:rsidRDefault="004C29BC" w:rsidP="004C29BC">
      <w:pPr>
        <w:rPr>
          <w:b/>
          <w:i/>
        </w:rPr>
      </w:pPr>
      <w:r w:rsidRPr="009B265F">
        <w:rPr>
          <w:b/>
          <w:i/>
        </w:rPr>
        <w:t xml:space="preserve">Proposal </w:t>
      </w:r>
      <w:r w:rsidR="00F204BB">
        <w:rPr>
          <w:b/>
          <w:i/>
        </w:rPr>
        <w:t>7</w:t>
      </w:r>
      <w:r w:rsidR="00101753" w:rsidRPr="009B265F">
        <w:rPr>
          <w:b/>
          <w:i/>
        </w:rPr>
        <w:t>a</w:t>
      </w:r>
      <w:r w:rsidRPr="009B265F">
        <w:rPr>
          <w:b/>
          <w:i/>
        </w:rPr>
        <w:t>: (Supporting companies: ZTE)</w:t>
      </w:r>
    </w:p>
    <w:p w14:paraId="41915B72" w14:textId="6B94546B" w:rsidR="004C29BC" w:rsidRPr="00101753" w:rsidRDefault="004C29BC" w:rsidP="00101753">
      <w:pPr>
        <w:pStyle w:val="ListParagraph"/>
        <w:numPr>
          <w:ilvl w:val="0"/>
          <w:numId w:val="22"/>
        </w:numPr>
        <w:rPr>
          <w:b/>
          <w:i/>
          <w:noProof/>
          <w:sz w:val="20"/>
          <w:szCs w:val="20"/>
        </w:rPr>
      </w:pPr>
      <w:r w:rsidRPr="00101753">
        <w:rPr>
          <w:b/>
          <w:i/>
          <w:noProof/>
          <w:sz w:val="20"/>
          <w:szCs w:val="20"/>
        </w:rPr>
        <w:t>When considering N1+X and N2+Y, X/Y should at least include d1,1</w:t>
      </w:r>
      <w:r w:rsidRPr="00101753">
        <w:rPr>
          <w:rFonts w:ascii="Microsoft YaHei" w:eastAsia="Microsoft YaHei" w:hAnsi="Microsoft YaHei" w:cs="Microsoft YaHei" w:hint="eastAsia"/>
          <w:b/>
          <w:i/>
          <w:noProof/>
          <w:sz w:val="20"/>
          <w:szCs w:val="20"/>
        </w:rPr>
        <w:t>，</w:t>
      </w:r>
      <w:r w:rsidRPr="00101753">
        <w:rPr>
          <w:b/>
          <w:i/>
          <w:noProof/>
          <w:sz w:val="20"/>
          <w:szCs w:val="20"/>
        </w:rPr>
        <w:t>d1,2</w:t>
      </w:r>
      <w:r w:rsidRPr="00101753">
        <w:rPr>
          <w:rFonts w:ascii="Microsoft YaHei" w:eastAsia="Microsoft YaHei" w:hAnsi="Microsoft YaHei" w:cs="Microsoft YaHei" w:hint="eastAsia"/>
          <w:b/>
          <w:i/>
          <w:noProof/>
          <w:sz w:val="20"/>
          <w:szCs w:val="20"/>
        </w:rPr>
        <w:t>，</w:t>
      </w:r>
      <w:r w:rsidRPr="00101753">
        <w:rPr>
          <w:b/>
          <w:i/>
          <w:noProof/>
          <w:sz w:val="20"/>
          <w:szCs w:val="20"/>
        </w:rPr>
        <w:t>d1,3  and Y should at least include d2,1</w:t>
      </w:r>
      <w:r w:rsidRPr="00101753">
        <w:rPr>
          <w:rFonts w:ascii="Microsoft YaHei" w:eastAsia="Microsoft YaHei" w:hAnsi="Microsoft YaHei" w:cs="Microsoft YaHei" w:hint="eastAsia"/>
          <w:b/>
          <w:i/>
          <w:noProof/>
          <w:sz w:val="20"/>
          <w:szCs w:val="20"/>
        </w:rPr>
        <w:t>，</w:t>
      </w:r>
      <w:r w:rsidRPr="00101753">
        <w:rPr>
          <w:b/>
          <w:i/>
          <w:noProof/>
          <w:sz w:val="20"/>
          <w:szCs w:val="20"/>
        </w:rPr>
        <w:t>d2,2 as defined in TS 38.214.</w:t>
      </w:r>
    </w:p>
    <w:p w14:paraId="47257C5E" w14:textId="112E229A" w:rsidR="00174997" w:rsidRPr="009B265F" w:rsidRDefault="00174997" w:rsidP="004C29BC">
      <w:pPr>
        <w:rPr>
          <w:b/>
          <w:i/>
        </w:rPr>
      </w:pPr>
      <w:r w:rsidRPr="009B265F">
        <w:rPr>
          <w:b/>
          <w:i/>
        </w:rPr>
        <w:t>Proposal</w:t>
      </w:r>
      <w:r w:rsidR="00101753" w:rsidRPr="009B265F">
        <w:rPr>
          <w:b/>
          <w:i/>
        </w:rPr>
        <w:t xml:space="preserve"> </w:t>
      </w:r>
      <w:r w:rsidR="00F204BB">
        <w:rPr>
          <w:b/>
          <w:i/>
        </w:rPr>
        <w:t>7</w:t>
      </w:r>
      <w:r w:rsidR="00101753" w:rsidRPr="009B265F">
        <w:rPr>
          <w:b/>
          <w:i/>
        </w:rPr>
        <w:t>b</w:t>
      </w:r>
      <w:r w:rsidRPr="009B265F">
        <w:rPr>
          <w:b/>
          <w:i/>
        </w:rPr>
        <w:t>: (supporting companies: OPPO)</w:t>
      </w:r>
    </w:p>
    <w:p w14:paraId="2CE068E1" w14:textId="1E77E799" w:rsidR="00174997" w:rsidRPr="00101753" w:rsidRDefault="00174997" w:rsidP="00101753">
      <w:pPr>
        <w:pStyle w:val="ListParagraph"/>
        <w:numPr>
          <w:ilvl w:val="0"/>
          <w:numId w:val="22"/>
        </w:numPr>
        <w:rPr>
          <w:b/>
          <w:i/>
          <w:noProof/>
          <w:sz w:val="20"/>
          <w:szCs w:val="20"/>
        </w:rPr>
      </w:pPr>
      <w:r w:rsidRPr="00101753">
        <w:rPr>
          <w:b/>
          <w:i/>
          <w:noProof/>
          <w:sz w:val="20"/>
          <w:szCs w:val="20"/>
        </w:rPr>
        <w:t>The value of X equals to 1+ d1,2, where d1,2 is defined in Subclause 5.3 of TS 38.214. The value of Y equals to 1.</w:t>
      </w:r>
    </w:p>
    <w:p w14:paraId="1E37E7FB" w14:textId="306C243F" w:rsidR="00A45A14" w:rsidRPr="009B265F" w:rsidRDefault="00A45A14" w:rsidP="004C29BC">
      <w:pPr>
        <w:rPr>
          <w:b/>
          <w:i/>
        </w:rPr>
      </w:pPr>
      <w:r w:rsidRPr="009B265F">
        <w:rPr>
          <w:b/>
          <w:i/>
        </w:rPr>
        <w:t>Proposal</w:t>
      </w:r>
      <w:r w:rsidR="00101753" w:rsidRPr="009B265F">
        <w:rPr>
          <w:b/>
          <w:i/>
        </w:rPr>
        <w:t xml:space="preserve"> </w:t>
      </w:r>
      <w:r w:rsidR="00F204BB">
        <w:rPr>
          <w:b/>
          <w:i/>
        </w:rPr>
        <w:t>7</w:t>
      </w:r>
      <w:r w:rsidR="00101753" w:rsidRPr="009B265F">
        <w:rPr>
          <w:b/>
          <w:i/>
        </w:rPr>
        <w:t>c</w:t>
      </w:r>
      <w:r w:rsidRPr="009B265F">
        <w:rPr>
          <w:b/>
          <w:i/>
        </w:rPr>
        <w:t>: (supporting companies: LGE)</w:t>
      </w:r>
    </w:p>
    <w:p w14:paraId="33028568" w14:textId="6AAD8944" w:rsidR="00A45A14" w:rsidRPr="00101753" w:rsidRDefault="00A45A14" w:rsidP="00101753">
      <w:pPr>
        <w:pStyle w:val="ListParagraph"/>
        <w:numPr>
          <w:ilvl w:val="0"/>
          <w:numId w:val="22"/>
        </w:numPr>
        <w:rPr>
          <w:b/>
          <w:i/>
          <w:noProof/>
          <w:sz w:val="20"/>
          <w:szCs w:val="20"/>
        </w:rPr>
      </w:pPr>
      <w:r w:rsidRPr="00101753">
        <w:rPr>
          <w:b/>
          <w:i/>
          <w:noProof/>
          <w:sz w:val="20"/>
          <w:szCs w:val="20"/>
        </w:rPr>
        <w:t xml:space="preserve">The value of X is set to </w:t>
      </w:r>
      <m:oMath>
        <m:sSub>
          <m:sSubPr>
            <m:ctrlPr>
              <w:rPr>
                <w:rFonts w:ascii="Cambria Math" w:hAnsi="Cambria Math"/>
                <w:b/>
                <w:i/>
                <w:noProof/>
                <w:sz w:val="20"/>
                <w:szCs w:val="20"/>
              </w:rPr>
            </m:ctrlPr>
          </m:sSubPr>
          <m:e>
            <m:r>
              <m:rPr>
                <m:sty m:val="bi"/>
              </m:rPr>
              <w:rPr>
                <w:rFonts w:ascii="Cambria Math" w:hAnsi="Cambria Math"/>
                <w:noProof/>
                <w:sz w:val="20"/>
                <w:szCs w:val="20"/>
              </w:rPr>
              <m:t>d</m:t>
            </m:r>
          </m:e>
          <m:sub>
            <m:r>
              <m:rPr>
                <m:sty m:val="bi"/>
              </m:rPr>
              <w:rPr>
                <w:rFonts w:ascii="Cambria Math" w:hAnsi="Cambria Math"/>
                <w:noProof/>
                <w:sz w:val="20"/>
                <w:szCs w:val="20"/>
              </w:rPr>
              <m:t>1,1</m:t>
            </m:r>
          </m:sub>
        </m:sSub>
        <m:r>
          <m:rPr>
            <m:sty m:val="bi"/>
          </m:rPr>
          <w:rPr>
            <w:rFonts w:ascii="Cambria Math" w:hAnsi="Cambria Math"/>
            <w:noProof/>
            <w:sz w:val="20"/>
            <w:szCs w:val="20"/>
          </w:rPr>
          <m:t>+</m:t>
        </m:r>
        <m:sSub>
          <m:sSubPr>
            <m:ctrlPr>
              <w:rPr>
                <w:rFonts w:ascii="Cambria Math" w:hAnsi="Cambria Math"/>
                <w:b/>
                <w:i/>
                <w:noProof/>
                <w:sz w:val="20"/>
                <w:szCs w:val="20"/>
              </w:rPr>
            </m:ctrlPr>
          </m:sSubPr>
          <m:e>
            <m:r>
              <m:rPr>
                <m:sty m:val="bi"/>
              </m:rPr>
              <w:rPr>
                <w:rFonts w:ascii="Cambria Math" w:hAnsi="Cambria Math"/>
                <w:noProof/>
                <w:sz w:val="20"/>
                <w:szCs w:val="20"/>
              </w:rPr>
              <m:t>d</m:t>
            </m:r>
          </m:e>
          <m:sub>
            <m:r>
              <m:rPr>
                <m:sty m:val="bi"/>
              </m:rPr>
              <w:rPr>
                <w:rFonts w:ascii="Cambria Math" w:hAnsi="Cambria Math"/>
                <w:noProof/>
                <w:sz w:val="20"/>
                <w:szCs w:val="20"/>
              </w:rPr>
              <m:t>1,2</m:t>
            </m:r>
          </m:sub>
        </m:sSub>
      </m:oMath>
      <w:r w:rsidRPr="00101753">
        <w:rPr>
          <w:b/>
          <w:i/>
          <w:noProof/>
          <w:sz w:val="20"/>
          <w:szCs w:val="20"/>
        </w:rPr>
        <w:t xml:space="preserve"> where the definition of </w:t>
      </w:r>
      <m:oMath>
        <m:sSub>
          <m:sSubPr>
            <m:ctrlPr>
              <w:rPr>
                <w:rFonts w:ascii="Cambria Math" w:hAnsi="Cambria Math"/>
                <w:b/>
                <w:i/>
                <w:noProof/>
                <w:sz w:val="20"/>
                <w:szCs w:val="20"/>
              </w:rPr>
            </m:ctrlPr>
          </m:sSubPr>
          <m:e>
            <m:r>
              <m:rPr>
                <m:sty m:val="bi"/>
              </m:rPr>
              <w:rPr>
                <w:rFonts w:ascii="Cambria Math" w:hAnsi="Cambria Math"/>
                <w:noProof/>
                <w:sz w:val="20"/>
                <w:szCs w:val="20"/>
              </w:rPr>
              <m:t>d</m:t>
            </m:r>
          </m:e>
          <m:sub>
            <m:r>
              <m:rPr>
                <m:sty m:val="bi"/>
              </m:rPr>
              <w:rPr>
                <w:rFonts w:ascii="Cambria Math" w:hAnsi="Cambria Math"/>
                <w:noProof/>
                <w:sz w:val="20"/>
                <w:szCs w:val="20"/>
              </w:rPr>
              <m:t>1,1</m:t>
            </m:r>
          </m:sub>
        </m:sSub>
      </m:oMath>
      <w:r w:rsidRPr="00101753">
        <w:rPr>
          <w:b/>
          <w:i/>
          <w:noProof/>
          <w:sz w:val="20"/>
          <w:szCs w:val="20"/>
        </w:rPr>
        <w:t xml:space="preserve"> and </w:t>
      </w:r>
      <m:oMath>
        <m:sSub>
          <m:sSubPr>
            <m:ctrlPr>
              <w:rPr>
                <w:rFonts w:ascii="Cambria Math" w:hAnsi="Cambria Math"/>
                <w:b/>
                <w:i/>
                <w:noProof/>
                <w:sz w:val="20"/>
                <w:szCs w:val="20"/>
              </w:rPr>
            </m:ctrlPr>
          </m:sSubPr>
          <m:e>
            <m:r>
              <m:rPr>
                <m:sty m:val="bi"/>
              </m:rPr>
              <w:rPr>
                <w:rFonts w:ascii="Cambria Math" w:hAnsi="Cambria Math"/>
                <w:noProof/>
                <w:sz w:val="20"/>
                <w:szCs w:val="20"/>
              </w:rPr>
              <m:t>d</m:t>
            </m:r>
          </m:e>
          <m:sub>
            <m:r>
              <m:rPr>
                <m:sty m:val="bi"/>
              </m:rPr>
              <w:rPr>
                <w:rFonts w:ascii="Cambria Math" w:hAnsi="Cambria Math"/>
                <w:noProof/>
                <w:sz w:val="20"/>
                <w:szCs w:val="20"/>
              </w:rPr>
              <m:t>1,2</m:t>
            </m:r>
          </m:sub>
        </m:sSub>
      </m:oMath>
      <w:r w:rsidRPr="00101753">
        <w:rPr>
          <w:b/>
          <w:i/>
          <w:noProof/>
          <w:sz w:val="20"/>
          <w:szCs w:val="20"/>
        </w:rPr>
        <w:t xml:space="preserve"> follows the same definition in current NR spec.</w:t>
      </w:r>
    </w:p>
    <w:p w14:paraId="779314B6" w14:textId="746CE8C5" w:rsidR="000B7176" w:rsidRPr="009B265F" w:rsidRDefault="000B7176" w:rsidP="004C29BC">
      <w:pPr>
        <w:rPr>
          <w:b/>
          <w:i/>
        </w:rPr>
      </w:pPr>
      <w:r w:rsidRPr="009B265F">
        <w:rPr>
          <w:b/>
          <w:i/>
        </w:rPr>
        <w:t>Proposal</w:t>
      </w:r>
      <w:r w:rsidR="00101753" w:rsidRPr="009B265F">
        <w:rPr>
          <w:b/>
          <w:i/>
        </w:rPr>
        <w:t xml:space="preserve"> </w:t>
      </w:r>
      <w:r w:rsidR="00F204BB">
        <w:rPr>
          <w:b/>
          <w:i/>
        </w:rPr>
        <w:t>7</w:t>
      </w:r>
      <w:r w:rsidR="00101753" w:rsidRPr="009B265F">
        <w:rPr>
          <w:b/>
          <w:i/>
        </w:rPr>
        <w:t>d</w:t>
      </w:r>
      <w:r w:rsidRPr="009B265F">
        <w:rPr>
          <w:b/>
          <w:i/>
        </w:rPr>
        <w:t>: (Supporting companies: Nokia)</w:t>
      </w:r>
    </w:p>
    <w:p w14:paraId="10B11414" w14:textId="6BEB4985" w:rsidR="0047000C" w:rsidRPr="00101753" w:rsidRDefault="0047000C" w:rsidP="00101753">
      <w:pPr>
        <w:pStyle w:val="ListParagraph"/>
        <w:numPr>
          <w:ilvl w:val="0"/>
          <w:numId w:val="22"/>
        </w:numPr>
        <w:rPr>
          <w:b/>
          <w:i/>
          <w:noProof/>
          <w:sz w:val="20"/>
          <w:szCs w:val="20"/>
        </w:rPr>
      </w:pPr>
      <w:r w:rsidRPr="00101753">
        <w:rPr>
          <w:b/>
          <w:i/>
          <w:noProof/>
          <w:sz w:val="20"/>
          <w:szCs w:val="20"/>
        </w:rPr>
        <w:t xml:space="preserve">The value of  </w:t>
      </w:r>
      <m:oMath>
        <m:r>
          <m:rPr>
            <m:sty m:val="bi"/>
          </m:rPr>
          <w:rPr>
            <w:rFonts w:ascii="Cambria Math" w:hAnsi="Cambria Math"/>
            <w:noProof/>
            <w:sz w:val="20"/>
            <w:szCs w:val="20"/>
          </w:rPr>
          <m:t>X=1+</m:t>
        </m:r>
        <m:sSub>
          <m:sSubPr>
            <m:ctrlPr>
              <w:rPr>
                <w:rFonts w:ascii="Cambria Math" w:hAnsi="Cambria Math"/>
                <w:b/>
                <w:i/>
                <w:noProof/>
                <w:sz w:val="20"/>
                <w:szCs w:val="20"/>
              </w:rPr>
            </m:ctrlPr>
          </m:sSubPr>
          <m:e>
            <m:r>
              <m:rPr>
                <m:sty m:val="bi"/>
              </m:rPr>
              <w:rPr>
                <w:rFonts w:ascii="Cambria Math" w:hAnsi="Cambria Math"/>
                <w:noProof/>
                <w:sz w:val="20"/>
                <w:szCs w:val="20"/>
              </w:rPr>
              <m:t>d</m:t>
            </m:r>
          </m:e>
          <m:sub>
            <m:r>
              <m:rPr>
                <m:sty m:val="bi"/>
              </m:rPr>
              <w:rPr>
                <w:rFonts w:ascii="Cambria Math" w:hAnsi="Cambria Math"/>
                <w:noProof/>
                <w:sz w:val="20"/>
                <w:szCs w:val="20"/>
              </w:rPr>
              <m:t>1,2</m:t>
            </m:r>
          </m:sub>
        </m:sSub>
      </m:oMath>
      <w:r w:rsidRPr="00101753">
        <w:rPr>
          <w:b/>
          <w:i/>
          <w:noProof/>
          <w:sz w:val="20"/>
          <w:szCs w:val="20"/>
        </w:rPr>
        <w:t xml:space="preserve"> symbols, Y = 0 symbol. </w:t>
      </w:r>
    </w:p>
    <w:p w14:paraId="3C0806F1" w14:textId="32E567B9" w:rsidR="004A59FE" w:rsidRPr="009B265F" w:rsidRDefault="004A59FE" w:rsidP="004C29BC">
      <w:pPr>
        <w:rPr>
          <w:b/>
          <w:i/>
        </w:rPr>
      </w:pPr>
      <w:r w:rsidRPr="009B265F">
        <w:rPr>
          <w:b/>
          <w:i/>
        </w:rPr>
        <w:t>Proposal</w:t>
      </w:r>
      <w:r w:rsidR="009B265F" w:rsidRPr="009B265F">
        <w:rPr>
          <w:b/>
          <w:i/>
        </w:rPr>
        <w:t xml:space="preserve"> </w:t>
      </w:r>
      <w:r w:rsidR="00F204BB">
        <w:rPr>
          <w:b/>
          <w:i/>
        </w:rPr>
        <w:t>7</w:t>
      </w:r>
      <w:r w:rsidR="009B265F" w:rsidRPr="009B265F">
        <w:rPr>
          <w:b/>
          <w:i/>
        </w:rPr>
        <w:t>e</w:t>
      </w:r>
      <w:r w:rsidRPr="009B265F">
        <w:rPr>
          <w:b/>
          <w:i/>
        </w:rPr>
        <w:t>: (supporting companies: E///)</w:t>
      </w:r>
    </w:p>
    <w:p w14:paraId="0C01959F" w14:textId="47EDE987" w:rsidR="000B7176" w:rsidRDefault="004A59FE" w:rsidP="00101753">
      <w:pPr>
        <w:pStyle w:val="ListParagraph"/>
        <w:numPr>
          <w:ilvl w:val="0"/>
          <w:numId w:val="22"/>
        </w:numPr>
        <w:rPr>
          <w:b/>
          <w:i/>
          <w:noProof/>
          <w:sz w:val="20"/>
          <w:szCs w:val="20"/>
        </w:rPr>
      </w:pPr>
      <w:r w:rsidRPr="00101753">
        <w:rPr>
          <w:b/>
          <w:i/>
          <w:noProof/>
          <w:sz w:val="20"/>
          <w:szCs w:val="20"/>
        </w:rPr>
        <w:t>X=d1,1+d1,2, and Y=d2,1</w:t>
      </w:r>
    </w:p>
    <w:p w14:paraId="0D24CC05" w14:textId="5BDE317E" w:rsidR="00363C5B" w:rsidRDefault="00363C5B" w:rsidP="00363C5B">
      <w:pPr>
        <w:rPr>
          <w:b/>
          <w:i/>
          <w:noProof/>
        </w:rPr>
      </w:pPr>
    </w:p>
    <w:p w14:paraId="761D8995" w14:textId="2BA9F9D1" w:rsidR="00B031C7" w:rsidRDefault="00B031C7" w:rsidP="00363C5B">
      <w:pPr>
        <w:rPr>
          <w:b/>
          <w:i/>
          <w:noProof/>
        </w:rPr>
      </w:pPr>
      <w:r w:rsidRPr="009B265F">
        <w:rPr>
          <w:b/>
          <w:i/>
        </w:rPr>
        <w:t xml:space="preserve">Proposal </w:t>
      </w:r>
      <w:r w:rsidR="00F204BB">
        <w:rPr>
          <w:b/>
          <w:i/>
        </w:rPr>
        <w:t>7</w:t>
      </w:r>
      <w:r>
        <w:rPr>
          <w:b/>
          <w:i/>
        </w:rPr>
        <w:t>f</w:t>
      </w:r>
      <w:r w:rsidRPr="009B265F">
        <w:rPr>
          <w:b/>
          <w:i/>
        </w:rPr>
        <w:t xml:space="preserve">: (supporting companies: </w:t>
      </w:r>
      <w:r>
        <w:rPr>
          <w:b/>
          <w:i/>
        </w:rPr>
        <w:t>HW</w:t>
      </w:r>
      <w:r w:rsidRPr="009B265F">
        <w:rPr>
          <w:b/>
          <w:i/>
        </w:rPr>
        <w:t>)</w:t>
      </w:r>
    </w:p>
    <w:p w14:paraId="05689315" w14:textId="77777777" w:rsidR="00363C5B" w:rsidRPr="00B031C7" w:rsidRDefault="00363C5B" w:rsidP="00B031C7">
      <w:pPr>
        <w:pStyle w:val="ListParagraph"/>
        <w:numPr>
          <w:ilvl w:val="0"/>
          <w:numId w:val="22"/>
        </w:numPr>
        <w:rPr>
          <w:b/>
          <w:i/>
          <w:noProof/>
          <w:sz w:val="20"/>
          <w:szCs w:val="20"/>
        </w:rPr>
      </w:pPr>
      <w:r w:rsidRPr="00B031C7">
        <w:rPr>
          <w:b/>
          <w:i/>
          <w:noProof/>
          <w:sz w:val="20"/>
          <w:szCs w:val="20"/>
        </w:rPr>
        <w:t>For FR1, X=Y=1 OFDM Symbol;</w:t>
      </w:r>
    </w:p>
    <w:p w14:paraId="5B21A256" w14:textId="7FAC63B6" w:rsidR="00363C5B" w:rsidRDefault="00363C5B" w:rsidP="00B031C7">
      <w:pPr>
        <w:pStyle w:val="ListParagraph"/>
        <w:numPr>
          <w:ilvl w:val="0"/>
          <w:numId w:val="22"/>
        </w:numPr>
        <w:rPr>
          <w:b/>
          <w:i/>
          <w:noProof/>
          <w:sz w:val="20"/>
          <w:szCs w:val="20"/>
        </w:rPr>
      </w:pPr>
      <w:r w:rsidRPr="00B031C7">
        <w:rPr>
          <w:b/>
          <w:i/>
          <w:noProof/>
          <w:sz w:val="20"/>
          <w:szCs w:val="20"/>
        </w:rPr>
        <w:t>For FR2, X=Y=3 OFDM Symbols.</w:t>
      </w:r>
    </w:p>
    <w:p w14:paraId="76131760" w14:textId="77777777" w:rsidR="00B6160B" w:rsidRDefault="00B6160B" w:rsidP="00B6160B">
      <w:pPr>
        <w:rPr>
          <w:b/>
          <w:i/>
        </w:rPr>
      </w:pPr>
    </w:p>
    <w:p w14:paraId="2520D9F4" w14:textId="3C52155E" w:rsidR="00B6160B" w:rsidRDefault="00B6160B" w:rsidP="00B6160B">
      <w:pPr>
        <w:rPr>
          <w:b/>
          <w:i/>
          <w:noProof/>
        </w:rPr>
      </w:pPr>
      <w:r w:rsidRPr="009B265F">
        <w:rPr>
          <w:b/>
          <w:i/>
        </w:rPr>
        <w:t xml:space="preserve">Proposal </w:t>
      </w:r>
      <w:r>
        <w:rPr>
          <w:b/>
          <w:i/>
        </w:rPr>
        <w:t>7g</w:t>
      </w:r>
      <w:r w:rsidRPr="009B265F">
        <w:rPr>
          <w:b/>
          <w:i/>
        </w:rPr>
        <w:t xml:space="preserve">: (supporting companies: </w:t>
      </w:r>
      <w:r>
        <w:rPr>
          <w:b/>
          <w:i/>
        </w:rPr>
        <w:t>QC</w:t>
      </w:r>
      <w:r w:rsidRPr="009B265F">
        <w:rPr>
          <w:b/>
          <w:i/>
        </w:rPr>
        <w:t>)</w:t>
      </w:r>
    </w:p>
    <w:p w14:paraId="137A366E" w14:textId="77E9B07A" w:rsidR="00B6160B" w:rsidRPr="00B6160B" w:rsidRDefault="00B6160B" w:rsidP="00B6160B">
      <w:pPr>
        <w:pStyle w:val="ListParagraph"/>
        <w:numPr>
          <w:ilvl w:val="0"/>
          <w:numId w:val="22"/>
        </w:numPr>
        <w:rPr>
          <w:b/>
          <w:i/>
          <w:noProof/>
          <w:sz w:val="20"/>
          <w:szCs w:val="20"/>
        </w:rPr>
      </w:pPr>
      <w:r w:rsidRPr="00B031C7">
        <w:rPr>
          <w:b/>
          <w:i/>
          <w:noProof/>
          <w:sz w:val="20"/>
          <w:szCs w:val="20"/>
        </w:rPr>
        <w:t>X=Y=1 OFDM Symbol;</w:t>
      </w:r>
    </w:p>
    <w:p w14:paraId="4D2CF0EE" w14:textId="77777777" w:rsidR="004C29BC" w:rsidRPr="0047000C" w:rsidRDefault="004C29BC" w:rsidP="004C29BC"/>
    <w:p w14:paraId="4C2AAA89" w14:textId="4EA5941C" w:rsidR="004C29BC" w:rsidRPr="00FF1D1A" w:rsidRDefault="00FF1D1A" w:rsidP="007B3272">
      <w:pPr>
        <w:pStyle w:val="Heading3"/>
      </w:pPr>
      <w:r w:rsidRPr="00FF1D1A">
        <w:lastRenderedPageBreak/>
        <w:t>One PUCCH overlap with multiple PUSCHs</w:t>
      </w:r>
    </w:p>
    <w:p w14:paraId="0CC033F4" w14:textId="3EF2A95E" w:rsidR="004C29BC" w:rsidRDefault="009B12DA" w:rsidP="00E6072B">
      <w:pPr>
        <w:spacing w:after="0"/>
        <w:jc w:val="both"/>
      </w:pPr>
      <w:r>
        <w:t xml:space="preserve">Majority companies’ proposal fall into either </w:t>
      </w:r>
      <w:r w:rsidR="00E6072B">
        <w:t>multiplexing the UCI of the PUCCH on the PUSCH with earliest starting symbol</w:t>
      </w:r>
      <w:r>
        <w:t>, or</w:t>
      </w:r>
      <w:r w:rsidR="00E6072B">
        <w:t xml:space="preserve"> multiplexing the UCI of the PUCCH on the PUSCH with earliest grant</w:t>
      </w:r>
      <w:r>
        <w:t>, as listed below</w:t>
      </w:r>
      <w:r w:rsidR="00E6072B">
        <w:t xml:space="preserve"> </w:t>
      </w:r>
    </w:p>
    <w:p w14:paraId="08E69797" w14:textId="120451DB" w:rsidR="00903F95" w:rsidRPr="00FF1D1A" w:rsidRDefault="00F07296" w:rsidP="00E6072B">
      <w:pPr>
        <w:pStyle w:val="ListParagraph"/>
        <w:numPr>
          <w:ilvl w:val="0"/>
          <w:numId w:val="24"/>
        </w:numPr>
        <w:tabs>
          <w:tab w:val="left" w:pos="4008"/>
        </w:tabs>
        <w:spacing w:before="120" w:after="120"/>
        <w:rPr>
          <w:rFonts w:ascii="Times New Roman" w:hAnsi="Times New Roman"/>
          <w:b/>
          <w:i/>
          <w:sz w:val="20"/>
          <w:szCs w:val="20"/>
          <w:lang w:eastAsia="ja-JP"/>
        </w:rPr>
      </w:pPr>
      <w:r>
        <w:rPr>
          <w:rFonts w:ascii="Times New Roman" w:hAnsi="Times New Roman"/>
          <w:b/>
          <w:i/>
          <w:sz w:val="20"/>
          <w:szCs w:val="20"/>
          <w:lang w:eastAsia="ja-JP"/>
        </w:rPr>
        <w:t xml:space="preserve">Proposal </w:t>
      </w:r>
      <w:r w:rsidR="00F204BB">
        <w:rPr>
          <w:rFonts w:ascii="Times New Roman" w:hAnsi="Times New Roman"/>
          <w:b/>
          <w:i/>
          <w:sz w:val="20"/>
          <w:szCs w:val="20"/>
          <w:lang w:eastAsia="ja-JP"/>
        </w:rPr>
        <w:t>8</w:t>
      </w:r>
      <w:r>
        <w:rPr>
          <w:rFonts w:ascii="Times New Roman" w:hAnsi="Times New Roman"/>
          <w:b/>
          <w:i/>
          <w:sz w:val="20"/>
          <w:szCs w:val="20"/>
          <w:lang w:eastAsia="ja-JP"/>
        </w:rPr>
        <w:t>a</w:t>
      </w:r>
      <w:r w:rsidR="00E6072B" w:rsidRPr="00FF1D1A">
        <w:rPr>
          <w:rFonts w:ascii="Times New Roman" w:hAnsi="Times New Roman"/>
          <w:b/>
          <w:i/>
          <w:sz w:val="20"/>
          <w:szCs w:val="20"/>
          <w:lang w:eastAsia="ja-JP"/>
        </w:rPr>
        <w:t xml:space="preserve">: </w:t>
      </w:r>
      <w:r w:rsidR="00903F95" w:rsidRPr="00FF1D1A">
        <w:rPr>
          <w:rFonts w:ascii="Times New Roman" w:hAnsi="Times New Roman"/>
          <w:b/>
          <w:i/>
          <w:sz w:val="20"/>
          <w:szCs w:val="20"/>
          <w:lang w:eastAsia="ja-JP"/>
        </w:rPr>
        <w:t>When one PUCCH overlap with multiple PUSCHs which satisfy timeline requirement, the UE multiplex UCIs on earliest PUSCH, using existing UCI multiplexing rule.</w:t>
      </w:r>
      <w:r w:rsidR="00E6072B" w:rsidRPr="00FF1D1A">
        <w:rPr>
          <w:rFonts w:ascii="Times New Roman" w:hAnsi="Times New Roman"/>
          <w:b/>
          <w:i/>
          <w:sz w:val="20"/>
          <w:szCs w:val="20"/>
          <w:lang w:eastAsia="ja-JP"/>
        </w:rPr>
        <w:t xml:space="preserve"> (supporting companies: ZTE, PANASONIC</w:t>
      </w:r>
      <w:r w:rsidR="003819B7" w:rsidRPr="00FF1D1A">
        <w:rPr>
          <w:rFonts w:ascii="Times New Roman" w:hAnsi="Times New Roman"/>
          <w:b/>
          <w:i/>
          <w:sz w:val="20"/>
          <w:szCs w:val="20"/>
          <w:lang w:eastAsia="ja-JP"/>
        </w:rPr>
        <w:t>, CATR, QC</w:t>
      </w:r>
      <w:r w:rsidR="00E6072B" w:rsidRPr="00FF1D1A">
        <w:rPr>
          <w:rFonts w:ascii="Times New Roman" w:hAnsi="Times New Roman"/>
          <w:b/>
          <w:i/>
          <w:sz w:val="20"/>
          <w:szCs w:val="20"/>
          <w:lang w:eastAsia="ja-JP"/>
        </w:rPr>
        <w:t>)</w:t>
      </w:r>
    </w:p>
    <w:p w14:paraId="3D76C476" w14:textId="02B69BBA" w:rsidR="00FD39DF" w:rsidRPr="00FF1D1A" w:rsidRDefault="00F07296" w:rsidP="00E6072B">
      <w:pPr>
        <w:pStyle w:val="ListParagraph"/>
        <w:numPr>
          <w:ilvl w:val="0"/>
          <w:numId w:val="24"/>
        </w:numPr>
        <w:tabs>
          <w:tab w:val="left" w:pos="4008"/>
        </w:tabs>
        <w:spacing w:before="120" w:after="120"/>
        <w:rPr>
          <w:rFonts w:ascii="Times New Roman" w:hAnsi="Times New Roman"/>
          <w:b/>
          <w:i/>
          <w:sz w:val="20"/>
          <w:szCs w:val="20"/>
          <w:lang w:eastAsia="ja-JP"/>
        </w:rPr>
      </w:pPr>
      <w:r>
        <w:rPr>
          <w:rFonts w:ascii="Times New Roman" w:hAnsi="Times New Roman"/>
          <w:b/>
          <w:i/>
          <w:iCs/>
          <w:sz w:val="20"/>
          <w:szCs w:val="20"/>
          <w:lang w:eastAsia="zh-CN"/>
        </w:rPr>
        <w:t xml:space="preserve">Proposal </w:t>
      </w:r>
      <w:r w:rsidR="00F204BB">
        <w:rPr>
          <w:rFonts w:ascii="Times New Roman" w:hAnsi="Times New Roman"/>
          <w:b/>
          <w:i/>
          <w:iCs/>
          <w:sz w:val="20"/>
          <w:szCs w:val="20"/>
          <w:lang w:eastAsia="zh-CN"/>
        </w:rPr>
        <w:t>8</w:t>
      </w:r>
      <w:r>
        <w:rPr>
          <w:rFonts w:ascii="Times New Roman" w:hAnsi="Times New Roman"/>
          <w:b/>
          <w:i/>
          <w:iCs/>
          <w:sz w:val="20"/>
          <w:szCs w:val="20"/>
          <w:lang w:eastAsia="zh-CN"/>
        </w:rPr>
        <w:t>b</w:t>
      </w:r>
      <w:r w:rsidR="00FD39DF" w:rsidRPr="00FF1D1A">
        <w:rPr>
          <w:rFonts w:ascii="Times New Roman" w:hAnsi="Times New Roman"/>
          <w:b/>
          <w:i/>
          <w:iCs/>
          <w:sz w:val="20"/>
          <w:szCs w:val="20"/>
          <w:lang w:eastAsia="zh-CN"/>
        </w:rPr>
        <w:t>: For one PUCCH overlapping with multiple PUSCHs which satisfy the timeline requirements, UCI should be multiplexed onto the first scheduled PUSCH.</w:t>
      </w:r>
      <w:r w:rsidR="00E6072B" w:rsidRPr="00FF1D1A">
        <w:rPr>
          <w:rFonts w:ascii="Times New Roman" w:hAnsi="Times New Roman"/>
          <w:b/>
          <w:i/>
          <w:iCs/>
          <w:sz w:val="20"/>
          <w:szCs w:val="20"/>
          <w:lang w:eastAsia="zh-CN"/>
        </w:rPr>
        <w:t xml:space="preserve"> (Supporting companies: CATT</w:t>
      </w:r>
      <w:r w:rsidR="003565E0" w:rsidRPr="00FF1D1A">
        <w:rPr>
          <w:rFonts w:ascii="Times New Roman" w:hAnsi="Times New Roman"/>
          <w:b/>
          <w:i/>
          <w:iCs/>
          <w:sz w:val="20"/>
          <w:szCs w:val="20"/>
          <w:lang w:eastAsia="zh-CN"/>
        </w:rPr>
        <w:t>, Nokia?</w:t>
      </w:r>
      <w:r w:rsidR="00E6072B" w:rsidRPr="00FF1D1A">
        <w:rPr>
          <w:rFonts w:ascii="Times New Roman" w:hAnsi="Times New Roman"/>
          <w:b/>
          <w:i/>
          <w:iCs/>
          <w:sz w:val="20"/>
          <w:szCs w:val="20"/>
          <w:lang w:eastAsia="zh-CN"/>
        </w:rPr>
        <w:t>)</w:t>
      </w:r>
    </w:p>
    <w:p w14:paraId="40731D05" w14:textId="6D989D80" w:rsidR="004C29BC" w:rsidRDefault="009B12DA" w:rsidP="004C29BC">
      <w:r>
        <w:t>There are also other proposals consider other aspects such as DCI format, MCS of the PUSCH, GF vs grant-based PUSCH, UCI types. Those proposals are listed below.</w:t>
      </w:r>
    </w:p>
    <w:p w14:paraId="4F61BCEF" w14:textId="12A3AB01" w:rsidR="00DE70E3" w:rsidRPr="009B12DA" w:rsidRDefault="009B12DA" w:rsidP="009B12DA">
      <w:pPr>
        <w:rPr>
          <w:b/>
          <w:i/>
        </w:rPr>
      </w:pPr>
      <w:r>
        <w:rPr>
          <w:b/>
          <w:i/>
        </w:rPr>
        <w:t>Proposal</w:t>
      </w:r>
      <w:r w:rsidR="00F204BB">
        <w:rPr>
          <w:b/>
          <w:i/>
        </w:rPr>
        <w:t xml:space="preserve"> 8</w:t>
      </w:r>
      <w:r w:rsidR="00F07296">
        <w:rPr>
          <w:b/>
          <w:i/>
        </w:rPr>
        <w:t>c</w:t>
      </w:r>
      <w:r>
        <w:rPr>
          <w:b/>
          <w:i/>
        </w:rPr>
        <w:t xml:space="preserve"> </w:t>
      </w:r>
      <w:r w:rsidR="00DE70E3" w:rsidRPr="009B12DA">
        <w:rPr>
          <w:b/>
          <w:i/>
        </w:rPr>
        <w:t>(supporting companies: spreadtrum)</w:t>
      </w:r>
    </w:p>
    <w:p w14:paraId="6273E8BA" w14:textId="066AEF0F" w:rsidR="006E5B08" w:rsidRPr="00DE70E3" w:rsidRDefault="006E5B08" w:rsidP="00DE70E3">
      <w:pPr>
        <w:jc w:val="both"/>
        <w:rPr>
          <w:b/>
        </w:rPr>
      </w:pPr>
      <w:r w:rsidRPr="00DE70E3">
        <w:rPr>
          <w:b/>
        </w:rPr>
        <w:t>When one PUCCH overlaps with multiple PUSCHs in a slot,</w:t>
      </w:r>
    </w:p>
    <w:p w14:paraId="13B425D4" w14:textId="77777777" w:rsidR="006E5B08" w:rsidRPr="00FF1D1A" w:rsidRDefault="006E5B08" w:rsidP="00FF1D1A">
      <w:pPr>
        <w:pStyle w:val="ListParagraph"/>
        <w:numPr>
          <w:ilvl w:val="0"/>
          <w:numId w:val="22"/>
        </w:numPr>
        <w:rPr>
          <w:b/>
          <w:i/>
          <w:noProof/>
          <w:sz w:val="20"/>
          <w:szCs w:val="20"/>
        </w:rPr>
      </w:pPr>
      <w:r w:rsidRPr="00FF1D1A">
        <w:rPr>
          <w:b/>
          <w:i/>
          <w:noProof/>
          <w:sz w:val="20"/>
          <w:szCs w:val="20"/>
        </w:rPr>
        <w:t>If any HARQ-ACK feedback, and HARQ-ACK in a PUSCH transmission that is scheduled by DCI format 0_1</w:t>
      </w:r>
    </w:p>
    <w:p w14:paraId="011BEBF8" w14:textId="77777777" w:rsidR="006E5B08" w:rsidRPr="00FF1D1A" w:rsidRDefault="006E5B08" w:rsidP="00FF1D1A">
      <w:pPr>
        <w:pStyle w:val="ListParagraph"/>
        <w:numPr>
          <w:ilvl w:val="1"/>
          <w:numId w:val="22"/>
        </w:numPr>
        <w:rPr>
          <w:b/>
          <w:i/>
          <w:noProof/>
          <w:sz w:val="20"/>
          <w:szCs w:val="20"/>
        </w:rPr>
      </w:pPr>
      <w:r w:rsidRPr="00FF1D1A">
        <w:rPr>
          <w:b/>
          <w:i/>
          <w:noProof/>
          <w:sz w:val="20"/>
          <w:szCs w:val="20"/>
        </w:rPr>
        <w:t>PUSCH resource contains HARQ-ACK codebook indicated by DAI field in the DCI format 0_1 is used for all UCI</w:t>
      </w:r>
    </w:p>
    <w:p w14:paraId="2738342E" w14:textId="77777777" w:rsidR="006E5B08" w:rsidRPr="00FF1D1A" w:rsidRDefault="006E5B08" w:rsidP="00FF1D1A">
      <w:pPr>
        <w:pStyle w:val="ListParagraph"/>
        <w:numPr>
          <w:ilvl w:val="0"/>
          <w:numId w:val="22"/>
        </w:numPr>
        <w:rPr>
          <w:b/>
          <w:i/>
          <w:noProof/>
          <w:sz w:val="20"/>
          <w:szCs w:val="20"/>
        </w:rPr>
      </w:pPr>
      <w:r w:rsidRPr="00FF1D1A">
        <w:rPr>
          <w:b/>
          <w:i/>
          <w:noProof/>
          <w:sz w:val="20"/>
          <w:szCs w:val="20"/>
        </w:rPr>
        <w:t>Else HARQ-ACK in a PUSCH transmission that is not scheduled by a DCI format or is scheduled by DCI format 0_0, or only CSI report without HARQ-ACK</w:t>
      </w:r>
    </w:p>
    <w:p w14:paraId="32368D33" w14:textId="77777777" w:rsidR="006E5B08" w:rsidRPr="00FF1D1A" w:rsidRDefault="006E5B08" w:rsidP="00FF1D1A">
      <w:pPr>
        <w:pStyle w:val="ListParagraph"/>
        <w:numPr>
          <w:ilvl w:val="1"/>
          <w:numId w:val="22"/>
        </w:numPr>
        <w:rPr>
          <w:b/>
          <w:i/>
          <w:noProof/>
          <w:sz w:val="20"/>
          <w:szCs w:val="20"/>
        </w:rPr>
      </w:pPr>
      <w:r w:rsidRPr="00FF1D1A">
        <w:rPr>
          <w:b/>
          <w:i/>
          <w:noProof/>
          <w:sz w:val="20"/>
          <w:szCs w:val="20"/>
        </w:rPr>
        <w:t>If there is only one PUSCH scheduled by DCI, it is used for UCI multiplexing.</w:t>
      </w:r>
    </w:p>
    <w:p w14:paraId="71D39D40" w14:textId="3143CB70" w:rsidR="006E5B08" w:rsidRPr="00FF1D1A" w:rsidRDefault="006E5B08" w:rsidP="00FF1D1A">
      <w:pPr>
        <w:pStyle w:val="ListParagraph"/>
        <w:numPr>
          <w:ilvl w:val="1"/>
          <w:numId w:val="22"/>
        </w:numPr>
        <w:rPr>
          <w:b/>
          <w:i/>
          <w:noProof/>
          <w:sz w:val="20"/>
          <w:szCs w:val="20"/>
        </w:rPr>
      </w:pPr>
      <w:r w:rsidRPr="00FF1D1A">
        <w:rPr>
          <w:b/>
          <w:i/>
          <w:noProof/>
          <w:sz w:val="20"/>
          <w:szCs w:val="20"/>
        </w:rPr>
        <w:t>Else if there are more PUSCHs scheduled by DCIs, highest MCS PUSCH is selected for UCI</w:t>
      </w:r>
    </w:p>
    <w:p w14:paraId="42D1954C" w14:textId="15B8BD20" w:rsidR="006E5B08" w:rsidRPr="00FF1D1A" w:rsidRDefault="006E5B08" w:rsidP="00FF1D1A">
      <w:pPr>
        <w:pStyle w:val="ListParagraph"/>
        <w:numPr>
          <w:ilvl w:val="1"/>
          <w:numId w:val="22"/>
        </w:numPr>
        <w:rPr>
          <w:b/>
          <w:i/>
          <w:noProof/>
          <w:sz w:val="20"/>
          <w:szCs w:val="20"/>
        </w:rPr>
      </w:pPr>
      <w:r w:rsidRPr="00FF1D1A">
        <w:rPr>
          <w:b/>
          <w:i/>
          <w:noProof/>
          <w:sz w:val="20"/>
          <w:szCs w:val="20"/>
        </w:rPr>
        <w:t>Else the highest MCS PUSCH among the all PUSCHs not scheduled by DCI is selected for UCI</w:t>
      </w:r>
    </w:p>
    <w:p w14:paraId="33182D9B" w14:textId="77777777" w:rsidR="00FF1D1A" w:rsidRDefault="00FF1D1A" w:rsidP="00174997">
      <w:pPr>
        <w:pStyle w:val="BodyText"/>
        <w:rPr>
          <w:b/>
          <w:i/>
          <w:lang w:eastAsia="zh-CN"/>
        </w:rPr>
      </w:pPr>
    </w:p>
    <w:p w14:paraId="2433E618" w14:textId="59BDB566" w:rsidR="00174997" w:rsidRDefault="00174997" w:rsidP="00174997">
      <w:pPr>
        <w:pStyle w:val="BodyText"/>
        <w:rPr>
          <w:b/>
          <w:i/>
          <w:lang w:eastAsia="zh-CN"/>
        </w:rPr>
      </w:pPr>
      <w:r>
        <w:rPr>
          <w:b/>
          <w:i/>
          <w:lang w:eastAsia="zh-CN"/>
        </w:rPr>
        <w:t>Proposal</w:t>
      </w:r>
      <w:r w:rsidR="00F204BB">
        <w:rPr>
          <w:b/>
          <w:i/>
          <w:lang w:eastAsia="zh-CN"/>
        </w:rPr>
        <w:t xml:space="preserve"> 8</w:t>
      </w:r>
      <w:r w:rsidR="00F07296">
        <w:rPr>
          <w:b/>
          <w:i/>
          <w:lang w:eastAsia="zh-CN"/>
        </w:rPr>
        <w:t>d</w:t>
      </w:r>
      <w:r>
        <w:rPr>
          <w:b/>
          <w:i/>
          <w:lang w:eastAsia="zh-CN"/>
        </w:rPr>
        <w:t>: (Supporting companies: OPPO)</w:t>
      </w:r>
    </w:p>
    <w:p w14:paraId="3F584FB8" w14:textId="640EBB4A" w:rsidR="00174997" w:rsidRDefault="00174997" w:rsidP="00174997">
      <w:pPr>
        <w:pStyle w:val="BodyText"/>
        <w:rPr>
          <w:b/>
          <w:i/>
          <w:lang w:eastAsia="zh-CN"/>
        </w:rPr>
      </w:pPr>
      <w:r>
        <w:rPr>
          <w:b/>
          <w:i/>
          <w:lang w:eastAsia="zh-CN"/>
        </w:rPr>
        <w:t>If multiple PUSCHs coincide with a PUCCH, and the multiplexing condition(s) are satisfied, UCI is piggybacked on the PUSCH selected by</w:t>
      </w:r>
    </w:p>
    <w:p w14:paraId="39F7115F" w14:textId="77777777" w:rsidR="00174997" w:rsidRPr="00FF1D1A" w:rsidRDefault="00174997" w:rsidP="00FF1D1A">
      <w:pPr>
        <w:pStyle w:val="ListParagraph"/>
        <w:numPr>
          <w:ilvl w:val="0"/>
          <w:numId w:val="22"/>
        </w:numPr>
        <w:rPr>
          <w:b/>
          <w:i/>
          <w:noProof/>
          <w:sz w:val="20"/>
          <w:szCs w:val="20"/>
        </w:rPr>
      </w:pPr>
      <w:r w:rsidRPr="00FF1D1A">
        <w:rPr>
          <w:b/>
          <w:i/>
          <w:noProof/>
          <w:sz w:val="20"/>
          <w:szCs w:val="20"/>
        </w:rPr>
        <w:t>Step 1: Selecting PUSCH(s) based on the following priority order: Grant-based PUSCH &gt; Grant-free PUSCH</w:t>
      </w:r>
    </w:p>
    <w:p w14:paraId="566246F2" w14:textId="77777777" w:rsidR="00174997" w:rsidRPr="00FF1D1A" w:rsidRDefault="00174997" w:rsidP="00FF1D1A">
      <w:pPr>
        <w:pStyle w:val="ListParagraph"/>
        <w:numPr>
          <w:ilvl w:val="0"/>
          <w:numId w:val="22"/>
        </w:numPr>
        <w:rPr>
          <w:b/>
          <w:i/>
          <w:noProof/>
          <w:sz w:val="20"/>
          <w:szCs w:val="20"/>
        </w:rPr>
      </w:pPr>
      <w:r w:rsidRPr="00FF1D1A">
        <w:rPr>
          <w:b/>
          <w:i/>
          <w:noProof/>
          <w:sz w:val="20"/>
          <w:szCs w:val="20"/>
        </w:rPr>
        <w:t>Step 2: Selecting PUSCH(s) with the earliest starting symbol among the PUSCHs selected after step 1.</w:t>
      </w:r>
    </w:p>
    <w:p w14:paraId="13489F2A" w14:textId="77777777" w:rsidR="00174997" w:rsidRPr="00FF1D1A" w:rsidRDefault="00174997" w:rsidP="00FF1D1A">
      <w:pPr>
        <w:pStyle w:val="ListParagraph"/>
        <w:numPr>
          <w:ilvl w:val="0"/>
          <w:numId w:val="22"/>
        </w:numPr>
        <w:rPr>
          <w:b/>
          <w:i/>
          <w:noProof/>
          <w:sz w:val="20"/>
          <w:szCs w:val="20"/>
        </w:rPr>
      </w:pPr>
      <w:r w:rsidRPr="00FF1D1A">
        <w:rPr>
          <w:b/>
          <w:i/>
          <w:noProof/>
          <w:sz w:val="20"/>
          <w:szCs w:val="20"/>
        </w:rPr>
        <w:t>Step 3: Selecting the PUSCH with the smallest ServCellIndex among the PUSCHs selected after step 2.</w:t>
      </w:r>
    </w:p>
    <w:p w14:paraId="30FCBBFF" w14:textId="5D754891" w:rsidR="00174997" w:rsidRDefault="00174997" w:rsidP="004C29BC"/>
    <w:p w14:paraId="7A257F97" w14:textId="13805726" w:rsidR="004738D7" w:rsidRPr="00FF1D1A" w:rsidRDefault="004738D7" w:rsidP="00FF1D1A">
      <w:pPr>
        <w:pStyle w:val="BodyText"/>
        <w:rPr>
          <w:b/>
          <w:i/>
          <w:lang w:eastAsia="zh-CN"/>
        </w:rPr>
      </w:pPr>
      <w:r w:rsidRPr="00FF1D1A">
        <w:rPr>
          <w:b/>
          <w:i/>
          <w:lang w:eastAsia="zh-CN"/>
        </w:rPr>
        <w:t>Proposal</w:t>
      </w:r>
      <w:r w:rsidR="00F204BB">
        <w:rPr>
          <w:b/>
          <w:i/>
          <w:lang w:eastAsia="zh-CN"/>
        </w:rPr>
        <w:t xml:space="preserve"> 8</w:t>
      </w:r>
      <w:r w:rsidR="00F07296">
        <w:rPr>
          <w:b/>
          <w:i/>
          <w:lang w:eastAsia="zh-CN"/>
        </w:rPr>
        <w:t>e</w:t>
      </w:r>
      <w:r w:rsidRPr="00FF1D1A">
        <w:rPr>
          <w:b/>
          <w:i/>
          <w:lang w:eastAsia="zh-CN"/>
        </w:rPr>
        <w:t>: (Supporting companies: Xiaomi)</w:t>
      </w:r>
    </w:p>
    <w:p w14:paraId="3108EF8E" w14:textId="2BDA8B7A" w:rsidR="004738D7" w:rsidRPr="00FF1D1A" w:rsidRDefault="004738D7" w:rsidP="00FF1D1A">
      <w:pPr>
        <w:pStyle w:val="BodyText"/>
        <w:rPr>
          <w:b/>
          <w:i/>
          <w:lang w:eastAsia="zh-CN"/>
        </w:rPr>
      </w:pPr>
      <w:r w:rsidRPr="00FF1D1A">
        <w:rPr>
          <w:b/>
          <w:i/>
          <w:lang w:eastAsia="zh-CN"/>
        </w:rPr>
        <w:t>if a PUCCH have time domain overlapping with multiple PUSCHs</w:t>
      </w:r>
    </w:p>
    <w:p w14:paraId="3EDAD900" w14:textId="77777777" w:rsidR="004738D7" w:rsidRPr="00FF1D1A" w:rsidRDefault="004738D7" w:rsidP="00FF1D1A">
      <w:pPr>
        <w:pStyle w:val="ListParagraph"/>
        <w:numPr>
          <w:ilvl w:val="0"/>
          <w:numId w:val="22"/>
        </w:numPr>
        <w:rPr>
          <w:b/>
          <w:i/>
          <w:noProof/>
          <w:sz w:val="20"/>
          <w:szCs w:val="20"/>
        </w:rPr>
      </w:pPr>
      <w:r w:rsidRPr="00FF1D1A">
        <w:rPr>
          <w:b/>
          <w:i/>
          <w:noProof/>
          <w:sz w:val="20"/>
          <w:szCs w:val="20"/>
        </w:rPr>
        <w:t>For HARQ-ACK bits, the time domain earliest PUSCH is used for UCI multiplexing;</w:t>
      </w:r>
    </w:p>
    <w:p w14:paraId="6BC64782" w14:textId="7DC83F52" w:rsidR="006E5B08" w:rsidRPr="009F76BB" w:rsidRDefault="004738D7" w:rsidP="004C29BC">
      <w:pPr>
        <w:pStyle w:val="ListParagraph"/>
        <w:numPr>
          <w:ilvl w:val="0"/>
          <w:numId w:val="22"/>
        </w:numPr>
        <w:rPr>
          <w:b/>
          <w:i/>
          <w:noProof/>
          <w:sz w:val="20"/>
          <w:szCs w:val="20"/>
        </w:rPr>
      </w:pPr>
      <w:r w:rsidRPr="00FF1D1A">
        <w:rPr>
          <w:b/>
          <w:i/>
          <w:noProof/>
          <w:sz w:val="20"/>
          <w:szCs w:val="20"/>
        </w:rPr>
        <w:t>For CSI bits, the PUSCH with more RB allocation is used for UCI multiplexing</w:t>
      </w:r>
    </w:p>
    <w:p w14:paraId="536146D3" w14:textId="77777777" w:rsidR="00FF1D1A" w:rsidRPr="00686E09" w:rsidRDefault="00FF1D1A" w:rsidP="00FF1D1A">
      <w:pPr>
        <w:pStyle w:val="Heading3"/>
      </w:pPr>
      <w:r w:rsidRPr="00686E09">
        <w:t>Procedure to handle multiple PUCCHs overlap with multiple PUSCHs</w:t>
      </w:r>
    </w:p>
    <w:p w14:paraId="0901C7FF" w14:textId="10CAD877" w:rsidR="009F76BB" w:rsidRDefault="009F76BB" w:rsidP="009F76BB">
      <w:pPr>
        <w:rPr>
          <w:lang w:eastAsia="zh-CN"/>
        </w:rPr>
      </w:pPr>
      <w:r>
        <w:t xml:space="preserve">There is an open issue on the ordering of UCI multiplex on PUSCH when multiple PUCCHs overlaps with PUSCHs. </w:t>
      </w:r>
      <w:r>
        <w:rPr>
          <w:lang w:eastAsia="zh-CN"/>
        </w:rPr>
        <w:t xml:space="preserve">As shown in follow figure, the UE behaviour is different with the two options. Following the principle of option 1, regardless there is PUSCH or not, UE first follows the existing UE procedure for reporting multiple UCI types which defined in 38.213 to </w:t>
      </w:r>
      <w:r w:rsidR="005F0697">
        <w:rPr>
          <w:lang w:eastAsia="zh-CN"/>
        </w:rPr>
        <w:t>determine the resource to transmit the multiplexed UCIs</w:t>
      </w:r>
      <w:r>
        <w:rPr>
          <w:lang w:eastAsia="zh-CN"/>
        </w:rPr>
        <w:t xml:space="preserve">. Then UE looks at </w:t>
      </w:r>
      <w:r w:rsidR="005F0697">
        <w:rPr>
          <w:lang w:eastAsia="zh-CN"/>
        </w:rPr>
        <w:t>the determined “new”</w:t>
      </w:r>
      <w:r>
        <w:rPr>
          <w:lang w:eastAsia="zh-CN"/>
        </w:rPr>
        <w:t xml:space="preserve"> PUCCH </w:t>
      </w:r>
      <w:r w:rsidR="005F0697">
        <w:rPr>
          <w:lang w:eastAsia="zh-CN"/>
        </w:rPr>
        <w:t>resource</w:t>
      </w:r>
      <w:r>
        <w:rPr>
          <w:lang w:eastAsia="zh-CN"/>
        </w:rPr>
        <w:t xml:space="preserve"> overlap with PUSCH or not. If overlapping, </w:t>
      </w:r>
      <w:r w:rsidR="005F0697">
        <w:rPr>
          <w:lang w:eastAsia="zh-CN"/>
        </w:rPr>
        <w:t>all UCIs are</w:t>
      </w:r>
      <w:r>
        <w:rPr>
          <w:lang w:eastAsia="zh-CN"/>
        </w:rPr>
        <w:t xml:space="preserve"> multiplex</w:t>
      </w:r>
      <w:r w:rsidR="005F0697">
        <w:rPr>
          <w:lang w:eastAsia="zh-CN"/>
        </w:rPr>
        <w:t>ed</w:t>
      </w:r>
      <w:r>
        <w:rPr>
          <w:lang w:eastAsia="zh-CN"/>
        </w:rPr>
        <w:t xml:space="preserve"> on PUSCH. </w:t>
      </w:r>
      <w:r w:rsidR="005F0697">
        <w:rPr>
          <w:lang w:eastAsia="zh-CN"/>
        </w:rPr>
        <w:t xml:space="preserve">If the determined “new” PUCCH resource is not overlapping with PUSCH, UCI is multiplexing on that resource. </w:t>
      </w:r>
      <w:r>
        <w:rPr>
          <w:lang w:eastAsia="zh-CN"/>
        </w:rPr>
        <w:t xml:space="preserve">While following option 2, UE looks at all PUCCHs and PUSCH jointly. If there is no PUSCH, UE follows the existing procedure for reporting multiple UCI types which defined in 38.213. When there is PUSCH, UE look at each pair of PUCCH-PUSCH channels and decide multiplex PUCCH on PUSCH or not depends on there is overlapping between the pair of PUCCH-PUSCH or not. </w:t>
      </w:r>
    </w:p>
    <w:p w14:paraId="531861FF" w14:textId="027D31FE" w:rsidR="00575219" w:rsidRPr="009F76BB" w:rsidRDefault="00575219" w:rsidP="009F76BB">
      <w:r>
        <w:t>As shown in the figure, UCI multiplexing behavior is different with the two options. For the completeness of the NR spec, a decsion is needed to close this topic.</w:t>
      </w:r>
    </w:p>
    <w:p w14:paraId="39CA4CF8" w14:textId="35FEDDA5" w:rsidR="00EF6A90" w:rsidRDefault="00EF6A90" w:rsidP="00DC0E6B">
      <w:pPr>
        <w:pStyle w:val="B1"/>
        <w:ind w:left="0" w:firstLine="0"/>
        <w:rPr>
          <w:position w:val="-14"/>
        </w:rPr>
      </w:pPr>
    </w:p>
    <w:p w14:paraId="0D89D105" w14:textId="32FB26F5" w:rsidR="009F76BB" w:rsidRDefault="00471AF6" w:rsidP="00DC0E6B">
      <w:pPr>
        <w:pStyle w:val="B1"/>
        <w:ind w:left="0" w:firstLine="0"/>
        <w:rPr>
          <w:position w:val="-14"/>
        </w:rPr>
      </w:pPr>
      <w:r>
        <w:rPr>
          <w:noProof/>
          <w:position w:val="-14"/>
        </w:rPr>
        <w:lastRenderedPageBreak/>
        <w:drawing>
          <wp:inline distT="0" distB="0" distL="0" distR="0" wp14:anchorId="7A10CF2B" wp14:editId="1710CA90">
            <wp:extent cx="6330315" cy="3646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330315" cy="3646170"/>
                    </a:xfrm>
                    <a:prstGeom prst="rect">
                      <a:avLst/>
                    </a:prstGeom>
                    <a:noFill/>
                    <a:ln>
                      <a:noFill/>
                    </a:ln>
                  </pic:spPr>
                </pic:pic>
              </a:graphicData>
            </a:graphic>
          </wp:inline>
        </w:drawing>
      </w:r>
    </w:p>
    <w:p w14:paraId="68125AB8" w14:textId="232F3D41" w:rsidR="004F0BD9" w:rsidRDefault="004F0BD9" w:rsidP="00DC0E6B">
      <w:pPr>
        <w:pStyle w:val="B1"/>
        <w:ind w:left="0" w:firstLine="0"/>
        <w:rPr>
          <w:position w:val="-14"/>
        </w:rPr>
      </w:pPr>
    </w:p>
    <w:p w14:paraId="5199CE85" w14:textId="0B8C3106" w:rsidR="000A1C22" w:rsidRPr="00302585" w:rsidRDefault="000A1C22" w:rsidP="00DC0E6B">
      <w:pPr>
        <w:pStyle w:val="B1"/>
        <w:ind w:left="0" w:firstLine="0"/>
        <w:rPr>
          <w:position w:val="-14"/>
          <w:sz w:val="24"/>
          <w:szCs w:val="24"/>
        </w:rPr>
      </w:pPr>
      <w:r w:rsidRPr="00302585">
        <w:rPr>
          <w:position w:val="-14"/>
          <w:sz w:val="24"/>
          <w:szCs w:val="24"/>
        </w:rPr>
        <w:t>Pro</w:t>
      </w:r>
      <w:r w:rsidR="00863084" w:rsidRPr="00302585">
        <w:rPr>
          <w:position w:val="-14"/>
          <w:sz w:val="24"/>
          <w:szCs w:val="24"/>
        </w:rPr>
        <w:t xml:space="preserve">posals: </w:t>
      </w:r>
      <w:r w:rsidR="003A32B6" w:rsidRPr="00302585">
        <w:rPr>
          <w:position w:val="-14"/>
          <w:sz w:val="24"/>
          <w:szCs w:val="24"/>
        </w:rPr>
        <w:t>within a group of overlapping PUCCH/PUSCH channels</w:t>
      </w:r>
      <w:r w:rsidR="00863084" w:rsidRPr="00302585">
        <w:rPr>
          <w:position w:val="-14"/>
          <w:sz w:val="24"/>
          <w:szCs w:val="24"/>
        </w:rPr>
        <w:t xml:space="preserve">, adopt the following procedure </w:t>
      </w:r>
    </w:p>
    <w:p w14:paraId="74E35442" w14:textId="46D3A75E" w:rsidR="00863084" w:rsidRPr="00302585" w:rsidRDefault="00863084" w:rsidP="003E2193">
      <w:pPr>
        <w:numPr>
          <w:ilvl w:val="0"/>
          <w:numId w:val="44"/>
        </w:numPr>
        <w:overflowPunct/>
        <w:spacing w:after="0" w:line="288" w:lineRule="auto"/>
        <w:ind w:left="360" w:hanging="360"/>
        <w:textAlignment w:val="auto"/>
        <w:rPr>
          <w:color w:val="000000"/>
          <w:sz w:val="24"/>
          <w:szCs w:val="24"/>
          <w:lang w:eastAsia="zh-CN"/>
        </w:rPr>
      </w:pPr>
      <w:r w:rsidRPr="00302585">
        <w:rPr>
          <w:color w:val="000000"/>
          <w:sz w:val="24"/>
          <w:szCs w:val="24"/>
          <w:lang w:eastAsia="zh-CN"/>
        </w:rPr>
        <w:t xml:space="preserve">Step 1: determine </w:t>
      </w:r>
      <w:r w:rsidR="004C6E39">
        <w:rPr>
          <w:color w:val="000000"/>
          <w:sz w:val="24"/>
          <w:szCs w:val="24"/>
          <w:lang w:eastAsia="zh-CN"/>
        </w:rPr>
        <w:t xml:space="preserve">a set of non-overlapping </w:t>
      </w:r>
      <w:r w:rsidRPr="00302585">
        <w:rPr>
          <w:color w:val="000000"/>
          <w:sz w:val="24"/>
          <w:szCs w:val="24"/>
          <w:lang w:eastAsia="zh-CN"/>
        </w:rPr>
        <w:t xml:space="preserve">PUCCH resource(s) for UCI </w:t>
      </w:r>
      <w:r w:rsidR="00C533FC">
        <w:rPr>
          <w:color w:val="000000"/>
          <w:sz w:val="24"/>
          <w:szCs w:val="24"/>
          <w:lang w:eastAsia="zh-CN"/>
        </w:rPr>
        <w:t>multiplexing</w:t>
      </w:r>
      <w:r w:rsidR="0084599A">
        <w:rPr>
          <w:color w:val="000000"/>
          <w:sz w:val="24"/>
          <w:szCs w:val="24"/>
          <w:lang w:eastAsia="zh-CN"/>
        </w:rPr>
        <w:t xml:space="preserve"> by considering only the PUCCH resources</w:t>
      </w:r>
      <w:r w:rsidR="007F4951">
        <w:rPr>
          <w:color w:val="000000"/>
          <w:sz w:val="24"/>
          <w:szCs w:val="24"/>
          <w:lang w:eastAsia="zh-CN"/>
        </w:rPr>
        <w:t xml:space="preserve"> </w:t>
      </w:r>
      <w:r w:rsidR="0084599A">
        <w:rPr>
          <w:color w:val="000000"/>
          <w:sz w:val="24"/>
          <w:szCs w:val="24"/>
          <w:lang w:eastAsia="zh-CN"/>
        </w:rPr>
        <w:t>in the group</w:t>
      </w:r>
      <w:r w:rsidRPr="00302585">
        <w:rPr>
          <w:color w:val="000000"/>
          <w:sz w:val="24"/>
          <w:szCs w:val="24"/>
          <w:lang w:eastAsia="zh-CN"/>
        </w:rPr>
        <w:t xml:space="preserve"> </w:t>
      </w:r>
      <w:r w:rsidR="0084599A">
        <w:rPr>
          <w:color w:val="000000"/>
          <w:sz w:val="24"/>
          <w:szCs w:val="24"/>
          <w:lang w:eastAsia="zh-CN"/>
        </w:rPr>
        <w:t>(</w:t>
      </w:r>
      <w:r w:rsidR="0016461E">
        <w:rPr>
          <w:color w:val="000000"/>
          <w:sz w:val="24"/>
          <w:szCs w:val="24"/>
          <w:lang w:eastAsia="zh-CN"/>
        </w:rPr>
        <w:t>as if</w:t>
      </w:r>
      <w:r w:rsidR="0084599A">
        <w:rPr>
          <w:color w:val="000000"/>
          <w:sz w:val="24"/>
          <w:szCs w:val="24"/>
          <w:lang w:eastAsia="zh-CN"/>
        </w:rPr>
        <w:t xml:space="preserve"> PUSCHs </w:t>
      </w:r>
      <w:r w:rsidR="0016461E">
        <w:rPr>
          <w:color w:val="000000"/>
          <w:sz w:val="24"/>
          <w:szCs w:val="24"/>
          <w:lang w:eastAsia="zh-CN"/>
        </w:rPr>
        <w:t>do not exist</w:t>
      </w:r>
      <w:r w:rsidR="0084599A">
        <w:rPr>
          <w:color w:val="000000"/>
          <w:sz w:val="24"/>
          <w:szCs w:val="24"/>
          <w:lang w:eastAsia="zh-CN"/>
        </w:rPr>
        <w:t>)</w:t>
      </w:r>
    </w:p>
    <w:p w14:paraId="4C27FE73" w14:textId="77777777" w:rsidR="003E2193" w:rsidRPr="00302585" w:rsidRDefault="00863084" w:rsidP="00863084">
      <w:pPr>
        <w:numPr>
          <w:ilvl w:val="0"/>
          <w:numId w:val="44"/>
        </w:numPr>
        <w:overflowPunct/>
        <w:spacing w:after="0" w:line="288" w:lineRule="auto"/>
        <w:ind w:left="360" w:hanging="360"/>
        <w:textAlignment w:val="auto"/>
        <w:rPr>
          <w:color w:val="000000"/>
          <w:sz w:val="24"/>
          <w:szCs w:val="24"/>
          <w:lang w:eastAsia="zh-CN"/>
        </w:rPr>
      </w:pPr>
      <w:r w:rsidRPr="00302585">
        <w:rPr>
          <w:color w:val="000000"/>
          <w:sz w:val="24"/>
          <w:szCs w:val="24"/>
          <w:lang w:eastAsia="zh-CN"/>
        </w:rPr>
        <w:t xml:space="preserve">Step 2: </w:t>
      </w:r>
    </w:p>
    <w:p w14:paraId="6E86A307" w14:textId="62CD95F6" w:rsidR="0069667E" w:rsidRDefault="00863084" w:rsidP="0069667E">
      <w:pPr>
        <w:numPr>
          <w:ilvl w:val="0"/>
          <w:numId w:val="44"/>
        </w:numPr>
        <w:overflowPunct/>
        <w:spacing w:after="0" w:line="288" w:lineRule="auto"/>
        <w:ind w:left="648" w:hanging="360"/>
        <w:textAlignment w:val="auto"/>
        <w:rPr>
          <w:color w:val="000000"/>
          <w:sz w:val="24"/>
          <w:szCs w:val="24"/>
          <w:lang w:eastAsia="zh-CN"/>
        </w:rPr>
      </w:pPr>
      <w:r w:rsidRPr="00302585">
        <w:rPr>
          <w:color w:val="000000"/>
          <w:sz w:val="24"/>
          <w:szCs w:val="24"/>
          <w:lang w:eastAsia="zh-CN"/>
        </w:rPr>
        <w:t>if the resulting PUCCH resource(s) in step 1 overlapping with PUSCH</w:t>
      </w:r>
      <w:r w:rsidR="0084599A">
        <w:rPr>
          <w:color w:val="000000"/>
          <w:sz w:val="24"/>
          <w:szCs w:val="24"/>
          <w:lang w:eastAsia="zh-CN"/>
        </w:rPr>
        <w:t>(s)</w:t>
      </w:r>
      <w:r w:rsidRPr="00302585">
        <w:rPr>
          <w:color w:val="000000"/>
          <w:sz w:val="24"/>
          <w:szCs w:val="24"/>
          <w:lang w:eastAsia="zh-CN"/>
        </w:rPr>
        <w:t xml:space="preserve">, </w:t>
      </w:r>
      <w:r w:rsidR="0084599A">
        <w:rPr>
          <w:color w:val="000000"/>
          <w:sz w:val="24"/>
          <w:szCs w:val="24"/>
          <w:lang w:eastAsia="zh-CN"/>
        </w:rPr>
        <w:t>m</w:t>
      </w:r>
      <w:r w:rsidRPr="00302585">
        <w:rPr>
          <w:color w:val="000000"/>
          <w:sz w:val="24"/>
          <w:szCs w:val="24"/>
          <w:lang w:eastAsia="zh-CN"/>
        </w:rPr>
        <w:t xml:space="preserve">ultiplex UCIs on </w:t>
      </w:r>
      <w:r w:rsidR="0069667E">
        <w:rPr>
          <w:color w:val="000000"/>
          <w:sz w:val="24"/>
          <w:szCs w:val="24"/>
          <w:lang w:eastAsia="zh-CN"/>
        </w:rPr>
        <w:t xml:space="preserve">the overlapping </w:t>
      </w:r>
      <w:r w:rsidRPr="00302585">
        <w:rPr>
          <w:color w:val="000000"/>
          <w:sz w:val="24"/>
          <w:szCs w:val="24"/>
          <w:lang w:eastAsia="zh-CN"/>
        </w:rPr>
        <w:t>PUSCH</w:t>
      </w:r>
      <w:r w:rsidR="0069667E">
        <w:rPr>
          <w:color w:val="000000"/>
          <w:sz w:val="24"/>
          <w:szCs w:val="24"/>
          <w:lang w:eastAsia="zh-CN"/>
        </w:rPr>
        <w:t>(s)</w:t>
      </w:r>
      <w:r w:rsidRPr="00302585">
        <w:rPr>
          <w:color w:val="000000"/>
          <w:sz w:val="24"/>
          <w:szCs w:val="24"/>
          <w:lang w:eastAsia="zh-CN"/>
        </w:rPr>
        <w:t xml:space="preserve">; </w:t>
      </w:r>
    </w:p>
    <w:p w14:paraId="03FED6C9" w14:textId="6099CABA" w:rsidR="00C63AA8" w:rsidRPr="0069667E" w:rsidRDefault="00C63AA8" w:rsidP="00C63AA8">
      <w:pPr>
        <w:numPr>
          <w:ilvl w:val="0"/>
          <w:numId w:val="44"/>
        </w:numPr>
        <w:overflowPunct/>
        <w:spacing w:after="0" w:line="288" w:lineRule="auto"/>
        <w:ind w:left="936" w:hanging="360"/>
        <w:textAlignment w:val="auto"/>
        <w:rPr>
          <w:color w:val="000000"/>
          <w:sz w:val="24"/>
          <w:szCs w:val="24"/>
          <w:lang w:eastAsia="zh-CN"/>
        </w:rPr>
      </w:pPr>
      <w:r>
        <w:rPr>
          <w:color w:val="000000"/>
          <w:sz w:val="24"/>
          <w:szCs w:val="24"/>
          <w:lang w:eastAsia="zh-CN"/>
        </w:rPr>
        <w:t>FFS: When UCI includes SR</w:t>
      </w:r>
    </w:p>
    <w:p w14:paraId="2CB05A72" w14:textId="682A6B7D" w:rsidR="00302585" w:rsidRPr="0069667E" w:rsidRDefault="003E2193" w:rsidP="0069667E">
      <w:pPr>
        <w:numPr>
          <w:ilvl w:val="0"/>
          <w:numId w:val="44"/>
        </w:numPr>
        <w:overflowPunct/>
        <w:spacing w:after="0" w:line="288" w:lineRule="auto"/>
        <w:ind w:left="648" w:hanging="360"/>
        <w:textAlignment w:val="auto"/>
        <w:rPr>
          <w:color w:val="000000"/>
          <w:sz w:val="24"/>
          <w:szCs w:val="24"/>
          <w:lang w:eastAsia="zh-CN"/>
        </w:rPr>
      </w:pPr>
      <w:r w:rsidRPr="00302585">
        <w:rPr>
          <w:color w:val="000000"/>
          <w:sz w:val="24"/>
          <w:szCs w:val="24"/>
          <w:lang w:eastAsia="zh-CN"/>
        </w:rPr>
        <w:t>O</w:t>
      </w:r>
      <w:r w:rsidR="00863084" w:rsidRPr="00302585">
        <w:rPr>
          <w:color w:val="000000"/>
          <w:sz w:val="24"/>
          <w:szCs w:val="24"/>
          <w:lang w:eastAsia="zh-CN"/>
        </w:rPr>
        <w:t>therwise, multiplex UCI on the determined PUCCH resource(s)</w:t>
      </w:r>
    </w:p>
    <w:p w14:paraId="1F013877" w14:textId="77777777" w:rsidR="00C63AA8" w:rsidRDefault="00C63AA8" w:rsidP="00C63AA8">
      <w:pPr>
        <w:overflowPunct/>
        <w:spacing w:after="0" w:line="288" w:lineRule="auto"/>
        <w:ind w:left="360"/>
        <w:textAlignment w:val="auto"/>
        <w:rPr>
          <w:rFonts w:ascii="Calibri" w:hAnsi="Calibri" w:cs="Calibri"/>
          <w:color w:val="000000"/>
          <w:lang w:eastAsia="zh-CN"/>
        </w:rPr>
      </w:pPr>
    </w:p>
    <w:p w14:paraId="05268122" w14:textId="07032587" w:rsidR="00C63AA8" w:rsidRDefault="00C63AA8" w:rsidP="00C63AA8">
      <w:pPr>
        <w:overflowPunct/>
        <w:spacing w:after="0" w:line="288" w:lineRule="auto"/>
        <w:textAlignment w:val="auto"/>
        <w:rPr>
          <w:rFonts w:ascii="Calibri" w:hAnsi="Calibri" w:cs="Calibri"/>
          <w:color w:val="000000"/>
          <w:lang w:eastAsia="zh-CN"/>
        </w:rPr>
      </w:pPr>
    </w:p>
    <w:p w14:paraId="1EC36B5C" w14:textId="77777777" w:rsidR="00C63AA8" w:rsidRDefault="00C63AA8" w:rsidP="00C63AA8">
      <w:pPr>
        <w:overflowPunct/>
        <w:spacing w:after="0" w:line="288" w:lineRule="auto"/>
        <w:textAlignment w:val="auto"/>
        <w:rPr>
          <w:rFonts w:ascii="Calibri" w:hAnsi="Calibri" w:cs="Calibri"/>
          <w:color w:val="000000"/>
          <w:lang w:eastAsia="zh-CN"/>
        </w:rPr>
      </w:pPr>
    </w:p>
    <w:p w14:paraId="4ED880AF" w14:textId="0AA29867" w:rsidR="00C63AA8" w:rsidRDefault="00C63AA8" w:rsidP="00C63AA8">
      <w:pPr>
        <w:overflowPunct/>
        <w:spacing w:after="0" w:line="288" w:lineRule="auto"/>
        <w:textAlignment w:val="auto"/>
        <w:rPr>
          <w:rFonts w:ascii="Calibri" w:hAnsi="Calibri" w:cs="Calibri"/>
          <w:color w:val="000000"/>
          <w:lang w:eastAsia="zh-CN"/>
        </w:rPr>
      </w:pPr>
      <w:r>
        <w:rPr>
          <w:rFonts w:ascii="Calibri" w:hAnsi="Calibri" w:cs="Calibri"/>
          <w:color w:val="000000"/>
          <w:lang w:eastAsia="zh-CN"/>
        </w:rPr>
        <w:t>Proposals:</w:t>
      </w:r>
    </w:p>
    <w:p w14:paraId="2E4B7732" w14:textId="32E45A5A" w:rsidR="00867A6F" w:rsidRDefault="00302585" w:rsidP="00302585">
      <w:pPr>
        <w:numPr>
          <w:ilvl w:val="0"/>
          <w:numId w:val="44"/>
        </w:numPr>
        <w:overflowPunct/>
        <w:spacing w:after="0" w:line="288" w:lineRule="auto"/>
        <w:ind w:left="360" w:hanging="360"/>
        <w:textAlignment w:val="auto"/>
        <w:rPr>
          <w:rFonts w:ascii="Calibri" w:hAnsi="Calibri" w:cs="Calibri"/>
          <w:color w:val="000000"/>
          <w:lang w:eastAsia="zh-CN"/>
        </w:rPr>
      </w:pPr>
      <w:r>
        <w:rPr>
          <w:rFonts w:ascii="Calibri" w:hAnsi="Calibri" w:cs="Calibri"/>
          <w:color w:val="000000"/>
          <w:lang w:eastAsia="zh-CN"/>
        </w:rPr>
        <w:t>For SR transmission, d</w:t>
      </w:r>
      <w:r w:rsidR="00867A6F">
        <w:rPr>
          <w:rFonts w:ascii="Calibri" w:hAnsi="Calibri" w:cs="Calibri"/>
          <w:color w:val="000000"/>
          <w:lang w:eastAsia="zh-CN"/>
        </w:rPr>
        <w:t>own select from the following two options for SR overlap with PUCCH</w:t>
      </w:r>
      <w:r w:rsidR="00C63AA8">
        <w:rPr>
          <w:rFonts w:ascii="Calibri" w:hAnsi="Calibri" w:cs="Calibri"/>
          <w:color w:val="000000"/>
          <w:lang w:eastAsia="zh-CN"/>
        </w:rPr>
        <w:t>(s)</w:t>
      </w:r>
      <w:r w:rsidR="00867A6F">
        <w:rPr>
          <w:rFonts w:ascii="Calibri" w:hAnsi="Calibri" w:cs="Calibri"/>
          <w:color w:val="000000"/>
          <w:lang w:eastAsia="zh-CN"/>
        </w:rPr>
        <w:t xml:space="preserve"> while not overlapping with any PUSCH</w:t>
      </w:r>
    </w:p>
    <w:p w14:paraId="13564165" w14:textId="77777777" w:rsidR="00867A6F" w:rsidRDefault="00867A6F" w:rsidP="00302585">
      <w:pPr>
        <w:numPr>
          <w:ilvl w:val="0"/>
          <w:numId w:val="44"/>
        </w:numPr>
        <w:overflowPunct/>
        <w:spacing w:after="0" w:line="288" w:lineRule="auto"/>
        <w:ind w:left="648" w:hanging="360"/>
        <w:textAlignment w:val="auto"/>
        <w:rPr>
          <w:rFonts w:ascii="Calibri" w:hAnsi="Calibri" w:cs="Calibri"/>
          <w:color w:val="000000"/>
          <w:lang w:eastAsia="zh-CN"/>
        </w:rPr>
      </w:pPr>
      <w:r>
        <w:rPr>
          <w:rFonts w:ascii="Calibri" w:hAnsi="Calibri" w:cs="Calibri"/>
          <w:color w:val="000000"/>
          <w:lang w:eastAsia="zh-CN"/>
        </w:rPr>
        <w:t>SR is piggyback on CSI part 1</w:t>
      </w:r>
    </w:p>
    <w:p w14:paraId="25FE603E" w14:textId="511FB2A6" w:rsidR="00E51AA0" w:rsidRPr="00863084" w:rsidRDefault="00E51AA0" w:rsidP="00302585">
      <w:pPr>
        <w:numPr>
          <w:ilvl w:val="0"/>
          <w:numId w:val="44"/>
        </w:numPr>
        <w:overflowPunct/>
        <w:spacing w:after="0" w:line="288" w:lineRule="auto"/>
        <w:ind w:left="648" w:hanging="360"/>
        <w:textAlignment w:val="auto"/>
        <w:rPr>
          <w:rFonts w:ascii="Calibri" w:hAnsi="Calibri" w:cs="Calibri"/>
          <w:color w:val="000000"/>
          <w:lang w:eastAsia="zh-CN"/>
        </w:rPr>
      </w:pPr>
      <w:r>
        <w:rPr>
          <w:rFonts w:ascii="Calibri" w:hAnsi="Calibri" w:cs="Calibri"/>
          <w:color w:val="000000"/>
          <w:lang w:eastAsia="zh-CN"/>
        </w:rPr>
        <w:t xml:space="preserve"> </w:t>
      </w:r>
      <w:r w:rsidR="00867A6F">
        <w:rPr>
          <w:rFonts w:ascii="Calibri" w:hAnsi="Calibri" w:cs="Calibri"/>
          <w:color w:val="000000"/>
          <w:lang w:eastAsia="zh-CN"/>
        </w:rPr>
        <w:t>SR is not transmitted in slot n as if SR overlaps with PUSCH</w:t>
      </w:r>
    </w:p>
    <w:p w14:paraId="22F1C850" w14:textId="7FDFA242" w:rsidR="000A1C22" w:rsidRDefault="000A1C22" w:rsidP="00DC0E6B">
      <w:pPr>
        <w:pStyle w:val="B1"/>
        <w:ind w:left="0" w:firstLine="0"/>
        <w:rPr>
          <w:position w:val="-14"/>
        </w:rPr>
      </w:pPr>
    </w:p>
    <w:p w14:paraId="4160C1DA" w14:textId="77777777" w:rsidR="0069667E" w:rsidRDefault="0069667E" w:rsidP="00DC0E6B">
      <w:pPr>
        <w:pStyle w:val="B1"/>
        <w:ind w:left="0" w:firstLine="0"/>
        <w:rPr>
          <w:position w:val="-14"/>
        </w:rPr>
      </w:pPr>
    </w:p>
    <w:p w14:paraId="664DBC7B" w14:textId="176D741B" w:rsidR="004F0BD9" w:rsidRDefault="004F0BD9" w:rsidP="00DC0E6B">
      <w:pPr>
        <w:pStyle w:val="B1"/>
        <w:ind w:left="0" w:firstLine="0"/>
        <w:rPr>
          <w:position w:val="-14"/>
        </w:rPr>
      </w:pPr>
      <w:r>
        <w:rPr>
          <w:position w:val="-14"/>
        </w:rPr>
        <w:lastRenderedPageBreak/>
        <w:t xml:space="preserve">Proposals: </w:t>
      </w:r>
      <w:r w:rsidR="003E2193">
        <w:rPr>
          <w:position w:val="-14"/>
        </w:rPr>
        <w:t xml:space="preserve">For UCI multiplexing on PUCCH, </w:t>
      </w:r>
      <w:r>
        <w:rPr>
          <w:position w:val="-14"/>
        </w:rPr>
        <w:t>down-select from the</w:t>
      </w:r>
      <w:r w:rsidR="002B271E">
        <w:rPr>
          <w:position w:val="-14"/>
        </w:rPr>
        <w:t xml:space="preserve"> following</w:t>
      </w:r>
      <w:r>
        <w:rPr>
          <w:position w:val="-14"/>
        </w:rPr>
        <w:t xml:space="preserve"> two options</w:t>
      </w:r>
    </w:p>
    <w:p w14:paraId="4A5672FA" w14:textId="1807BAEC" w:rsidR="002B271E" w:rsidRDefault="002B271E" w:rsidP="002B271E">
      <w:pPr>
        <w:pStyle w:val="B1"/>
        <w:numPr>
          <w:ilvl w:val="0"/>
          <w:numId w:val="43"/>
        </w:numPr>
        <w:rPr>
          <w:position w:val="-14"/>
        </w:rPr>
      </w:pPr>
      <w:r>
        <w:rPr>
          <w:position w:val="-14"/>
        </w:rPr>
        <w:t xml:space="preserve">The determined PUCCH resource for multiplexed UCIs is not overlapped with other PUCCH resources. </w:t>
      </w:r>
    </w:p>
    <w:p w14:paraId="64B24185" w14:textId="66B5CF45" w:rsidR="008B1C03" w:rsidRPr="008B1C03" w:rsidRDefault="008B1C03" w:rsidP="008B1C03">
      <w:pPr>
        <w:pStyle w:val="B1"/>
        <w:numPr>
          <w:ilvl w:val="0"/>
          <w:numId w:val="43"/>
        </w:numPr>
        <w:rPr>
          <w:position w:val="-14"/>
        </w:rPr>
      </w:pPr>
      <w:r>
        <w:rPr>
          <w:position w:val="-14"/>
        </w:rPr>
        <w:t xml:space="preserve">UE is not expected to send more than one CSI reports for one slot n. </w:t>
      </w:r>
    </w:p>
    <w:p w14:paraId="310621B8" w14:textId="77777777" w:rsidR="004F0BD9" w:rsidRDefault="004F0BD9" w:rsidP="00DC0E6B">
      <w:pPr>
        <w:pStyle w:val="B1"/>
        <w:ind w:left="0" w:firstLine="0"/>
        <w:rPr>
          <w:position w:val="-14"/>
        </w:rPr>
      </w:pPr>
    </w:p>
    <w:p w14:paraId="41174D57" w14:textId="77777777" w:rsidR="009F76BB" w:rsidRDefault="009F76BB" w:rsidP="00DC0E6B">
      <w:pPr>
        <w:pStyle w:val="B1"/>
        <w:ind w:left="0" w:firstLine="0"/>
        <w:rPr>
          <w:position w:val="-14"/>
        </w:rPr>
      </w:pPr>
    </w:p>
    <w:p w14:paraId="1D6691FF" w14:textId="00E46E4B" w:rsidR="00573F3F" w:rsidRDefault="00573F3F" w:rsidP="00573F3F">
      <w:pPr>
        <w:pStyle w:val="Heading2"/>
      </w:pPr>
      <w:r>
        <w:t xml:space="preserve">Overlapped multi-slot PUCCH/PUSCH </w:t>
      </w:r>
    </w:p>
    <w:p w14:paraId="6928D2AE" w14:textId="061DDF89" w:rsidR="00102C60" w:rsidRDefault="00102C60" w:rsidP="00B12341">
      <w:r>
        <w:t xml:space="preserve">On high level, there are two options to handle this case. One option is handle multiplexing jointly cross all slots by respecting the repetition. In other words, UE respect the repetition and does not behave different once the repetition of a channel starts. Another option is to handling UCI multiplexing independently in each slot within the repetition. The agreed WA for single slot can be reused, which minimizes the spec impact. </w:t>
      </w:r>
    </w:p>
    <w:p w14:paraId="431531F5" w14:textId="7CD2E3D7" w:rsidR="00185898" w:rsidRPr="00102C60" w:rsidRDefault="00185898" w:rsidP="00B12341">
      <w:r>
        <w:t xml:space="preserve">Companies’ proposals on this topic are summarized as below. Further discussion is needed to converge. </w:t>
      </w:r>
    </w:p>
    <w:p w14:paraId="0EEA41FF" w14:textId="61DCC4B2" w:rsidR="00B12341" w:rsidRPr="001F78CE" w:rsidRDefault="00B12341" w:rsidP="001F78CE">
      <w:pPr>
        <w:pStyle w:val="BodyText"/>
        <w:rPr>
          <w:b/>
          <w:i/>
          <w:lang w:eastAsia="zh-CN"/>
        </w:rPr>
      </w:pPr>
      <w:r w:rsidRPr="001F78CE">
        <w:rPr>
          <w:b/>
          <w:i/>
          <w:lang w:eastAsia="zh-CN"/>
        </w:rPr>
        <w:t>Proposal</w:t>
      </w:r>
      <w:r w:rsidR="001F78CE" w:rsidRPr="001F78CE">
        <w:rPr>
          <w:b/>
          <w:i/>
          <w:lang w:eastAsia="zh-CN"/>
        </w:rPr>
        <w:t xml:space="preserve"> </w:t>
      </w:r>
      <w:r w:rsidR="00F204BB">
        <w:rPr>
          <w:b/>
          <w:i/>
          <w:lang w:eastAsia="zh-CN"/>
        </w:rPr>
        <w:t>10</w:t>
      </w:r>
      <w:r w:rsidR="001F78CE" w:rsidRPr="001F78CE">
        <w:rPr>
          <w:b/>
          <w:i/>
          <w:lang w:eastAsia="zh-CN"/>
        </w:rPr>
        <w:t>a</w:t>
      </w:r>
      <w:r w:rsidRPr="001F78CE">
        <w:rPr>
          <w:b/>
          <w:i/>
          <w:lang w:eastAsia="zh-CN"/>
        </w:rPr>
        <w:t xml:space="preserve">: (Supporting companies: Lenovo) </w:t>
      </w:r>
    </w:p>
    <w:p w14:paraId="71824108" w14:textId="413869DC" w:rsidR="00B12341" w:rsidRPr="001F78CE" w:rsidRDefault="00B12341" w:rsidP="00B12341">
      <w:pPr>
        <w:pStyle w:val="ListParagraph"/>
        <w:numPr>
          <w:ilvl w:val="0"/>
          <w:numId w:val="24"/>
        </w:numPr>
        <w:rPr>
          <w:b/>
          <w:sz w:val="20"/>
          <w:szCs w:val="20"/>
          <w:lang w:eastAsia="zh-CN"/>
        </w:rPr>
      </w:pPr>
      <w:r w:rsidRPr="001F78CE">
        <w:rPr>
          <w:b/>
          <w:sz w:val="20"/>
          <w:szCs w:val="20"/>
          <w:lang w:eastAsia="zh-CN"/>
        </w:rPr>
        <w:t>When multiple slot PUCCH overlap with single slot PUSCH, if the timeline requirement in the working assumption is satisfied, drop the PUCCH transmission in the overlapped slot. The PUCCH transmission in other slots are not impacted.</w:t>
      </w:r>
    </w:p>
    <w:p w14:paraId="595F55AE" w14:textId="2A0F057F" w:rsidR="00C125B8" w:rsidRPr="001F78CE" w:rsidRDefault="00B12341" w:rsidP="00B12341">
      <w:pPr>
        <w:pStyle w:val="ListParagraph"/>
        <w:numPr>
          <w:ilvl w:val="0"/>
          <w:numId w:val="24"/>
        </w:numPr>
        <w:rPr>
          <w:b/>
          <w:sz w:val="20"/>
          <w:szCs w:val="20"/>
          <w:lang w:eastAsia="zh-CN"/>
        </w:rPr>
      </w:pPr>
      <w:r w:rsidRPr="001F78CE">
        <w:rPr>
          <w:b/>
          <w:sz w:val="20"/>
          <w:szCs w:val="20"/>
          <w:lang w:eastAsia="zh-CN"/>
        </w:rPr>
        <w:t>When multiple slot PUCCH overlap with multiple slot PUSCH, if the timeline requirement in the working assumption is satisfied, piggyback UCI on PUSCH in the overlapped slots using existing multiplexing rules. The PUCCH and PUSCH transmission in other slots are not impacted</w:t>
      </w:r>
    </w:p>
    <w:p w14:paraId="1E7D64CC" w14:textId="77777777" w:rsidR="001F78CE" w:rsidRDefault="001F78CE" w:rsidP="00977354">
      <w:pPr>
        <w:rPr>
          <w:b/>
          <w:lang w:eastAsia="zh-CN"/>
        </w:rPr>
      </w:pPr>
    </w:p>
    <w:p w14:paraId="1D52971B" w14:textId="65F8E0C3" w:rsidR="00977354" w:rsidRPr="001F78CE" w:rsidRDefault="00977354" w:rsidP="001F78CE">
      <w:pPr>
        <w:pStyle w:val="BodyText"/>
        <w:rPr>
          <w:b/>
          <w:i/>
          <w:lang w:eastAsia="zh-CN"/>
        </w:rPr>
      </w:pPr>
      <w:r w:rsidRPr="001F78CE">
        <w:rPr>
          <w:b/>
          <w:i/>
          <w:lang w:eastAsia="zh-CN"/>
        </w:rPr>
        <w:t>Proposal</w:t>
      </w:r>
      <w:r w:rsidR="001F78CE" w:rsidRPr="001F78CE">
        <w:rPr>
          <w:b/>
          <w:i/>
          <w:lang w:eastAsia="zh-CN"/>
        </w:rPr>
        <w:t xml:space="preserve"> </w:t>
      </w:r>
      <w:r w:rsidR="00F204BB">
        <w:rPr>
          <w:b/>
          <w:i/>
          <w:lang w:eastAsia="zh-CN"/>
        </w:rPr>
        <w:t>10</w:t>
      </w:r>
      <w:r w:rsidR="001F78CE" w:rsidRPr="001F78CE">
        <w:rPr>
          <w:b/>
          <w:i/>
          <w:lang w:eastAsia="zh-CN"/>
        </w:rPr>
        <w:t>b</w:t>
      </w:r>
      <w:r w:rsidRPr="001F78CE">
        <w:rPr>
          <w:b/>
          <w:i/>
          <w:lang w:eastAsia="zh-CN"/>
        </w:rPr>
        <w:t>: (Supporting companies: Nokia)</w:t>
      </w:r>
    </w:p>
    <w:p w14:paraId="15B54B3B" w14:textId="2DA1415A" w:rsidR="00977354" w:rsidRPr="001F78CE" w:rsidRDefault="00977354" w:rsidP="001F78CE">
      <w:pPr>
        <w:pStyle w:val="ListParagraph"/>
        <w:numPr>
          <w:ilvl w:val="0"/>
          <w:numId w:val="24"/>
        </w:numPr>
        <w:rPr>
          <w:b/>
          <w:sz w:val="20"/>
          <w:szCs w:val="20"/>
          <w:lang w:eastAsia="zh-CN"/>
        </w:rPr>
      </w:pPr>
      <w:r w:rsidRPr="001F78CE">
        <w:rPr>
          <w:b/>
          <w:sz w:val="20"/>
          <w:szCs w:val="20"/>
          <w:lang w:eastAsia="zh-CN"/>
        </w:rPr>
        <w:t>If multi-slot PUCCH and multi-slot PUSCH start in the same slot, have same slot aggregation levels and meet the timeline requirements for single-slot UCI multiplexing, map UCI on PUSCH.</w:t>
      </w:r>
    </w:p>
    <w:p w14:paraId="6713D273" w14:textId="1E54EC58" w:rsidR="00977354" w:rsidRPr="001F78CE" w:rsidRDefault="00977354" w:rsidP="001F78CE">
      <w:pPr>
        <w:pStyle w:val="ListParagraph"/>
        <w:numPr>
          <w:ilvl w:val="0"/>
          <w:numId w:val="24"/>
        </w:numPr>
        <w:rPr>
          <w:b/>
          <w:sz w:val="20"/>
          <w:szCs w:val="20"/>
          <w:lang w:eastAsia="zh-CN"/>
        </w:rPr>
      </w:pPr>
      <w:r w:rsidRPr="001F78CE">
        <w:rPr>
          <w:b/>
          <w:sz w:val="20"/>
          <w:szCs w:val="20"/>
          <w:lang w:eastAsia="zh-CN"/>
        </w:rPr>
        <w:t>If multi-slot PUCCH and multi-slot PUSCH start in the same slot but have different slot aggregation levels, drop PUSCH if UCI contains HARQ-ACK, otherwise drop PUCCH.</w:t>
      </w:r>
    </w:p>
    <w:p w14:paraId="7E7D7292" w14:textId="3AFBACDB" w:rsidR="00977354" w:rsidRPr="001F78CE" w:rsidRDefault="00977354" w:rsidP="001F78CE">
      <w:pPr>
        <w:pStyle w:val="ListParagraph"/>
        <w:numPr>
          <w:ilvl w:val="0"/>
          <w:numId w:val="24"/>
        </w:numPr>
        <w:rPr>
          <w:b/>
          <w:sz w:val="20"/>
          <w:szCs w:val="20"/>
          <w:lang w:eastAsia="zh-CN"/>
        </w:rPr>
      </w:pPr>
      <w:r w:rsidRPr="001F78CE">
        <w:rPr>
          <w:b/>
          <w:sz w:val="20"/>
          <w:szCs w:val="20"/>
          <w:lang w:eastAsia="zh-CN"/>
        </w:rPr>
        <w:t>If multi-slot PUCCH and multi-slot PUSCH start in the different slots, drop the transmission that starts in a later slot.</w:t>
      </w:r>
    </w:p>
    <w:p w14:paraId="32B28B00" w14:textId="77777777" w:rsidR="001F78CE" w:rsidRDefault="001F78CE" w:rsidP="000F63B9">
      <w:pPr>
        <w:spacing w:afterLines="50" w:after="120"/>
        <w:jc w:val="both"/>
        <w:rPr>
          <w:rFonts w:eastAsiaTheme="minorEastAsia"/>
          <w:b/>
          <w:sz w:val="22"/>
          <w:u w:val="single"/>
        </w:rPr>
      </w:pPr>
    </w:p>
    <w:p w14:paraId="1B222B84" w14:textId="6563B8A8" w:rsidR="000F63B9" w:rsidRPr="001F78CE" w:rsidRDefault="000F63B9" w:rsidP="001F78CE">
      <w:pPr>
        <w:pStyle w:val="BodyText"/>
        <w:rPr>
          <w:b/>
          <w:i/>
          <w:lang w:eastAsia="zh-CN"/>
        </w:rPr>
      </w:pPr>
      <w:r w:rsidRPr="001F78CE">
        <w:rPr>
          <w:b/>
          <w:i/>
          <w:lang w:eastAsia="zh-CN"/>
        </w:rPr>
        <w:t xml:space="preserve">Proposal </w:t>
      </w:r>
      <w:r w:rsidR="00F204BB">
        <w:rPr>
          <w:b/>
          <w:i/>
          <w:lang w:eastAsia="zh-CN"/>
        </w:rPr>
        <w:t>10</w:t>
      </w:r>
      <w:r w:rsidR="001F78CE" w:rsidRPr="001F78CE">
        <w:rPr>
          <w:b/>
          <w:i/>
          <w:lang w:eastAsia="zh-CN"/>
        </w:rPr>
        <w:t>c</w:t>
      </w:r>
      <w:r w:rsidRPr="001F78CE">
        <w:rPr>
          <w:b/>
          <w:i/>
          <w:lang w:eastAsia="zh-CN"/>
        </w:rPr>
        <w:t>: (supporting companies: DCM)</w:t>
      </w:r>
    </w:p>
    <w:p w14:paraId="08EC3508" w14:textId="77777777" w:rsidR="000F63B9" w:rsidRPr="001F78CE" w:rsidRDefault="000F63B9" w:rsidP="001F78CE">
      <w:pPr>
        <w:pStyle w:val="ListParagraph"/>
        <w:numPr>
          <w:ilvl w:val="0"/>
          <w:numId w:val="24"/>
        </w:numPr>
        <w:rPr>
          <w:b/>
          <w:sz w:val="20"/>
          <w:szCs w:val="20"/>
          <w:lang w:eastAsia="zh-CN"/>
        </w:rPr>
      </w:pPr>
      <w:r w:rsidRPr="001F78CE">
        <w:rPr>
          <w:b/>
          <w:sz w:val="20"/>
          <w:szCs w:val="20"/>
          <w:lang w:eastAsia="zh-CN"/>
        </w:rPr>
        <w:t>For multi-slot UL transmissions (PUSCH/PUCCH), the existing overlap handling as multiplexing both or dropping either is applied to the overlapping slot only.</w:t>
      </w:r>
    </w:p>
    <w:p w14:paraId="68BB31B8" w14:textId="77777777" w:rsidR="000F63B9" w:rsidRPr="001F78CE" w:rsidRDefault="000F63B9" w:rsidP="001F78CE">
      <w:pPr>
        <w:pStyle w:val="ListParagraph"/>
        <w:numPr>
          <w:ilvl w:val="0"/>
          <w:numId w:val="24"/>
        </w:numPr>
        <w:rPr>
          <w:b/>
          <w:sz w:val="20"/>
          <w:szCs w:val="20"/>
          <w:lang w:eastAsia="zh-CN"/>
        </w:rPr>
      </w:pPr>
      <w:r w:rsidRPr="001F78CE">
        <w:rPr>
          <w:b/>
          <w:sz w:val="20"/>
          <w:szCs w:val="20"/>
          <w:lang w:eastAsia="zh-CN"/>
        </w:rPr>
        <w:t>Timeline requirement is applied to the first overlapping slot.</w:t>
      </w:r>
    </w:p>
    <w:p w14:paraId="7D0EFB60" w14:textId="0D2A583B" w:rsidR="00977354" w:rsidRDefault="00977354" w:rsidP="00977354">
      <w:pPr>
        <w:rPr>
          <w:b/>
          <w:lang w:eastAsia="zh-CN"/>
        </w:rPr>
      </w:pPr>
    </w:p>
    <w:p w14:paraId="2C8787C8" w14:textId="491A6712" w:rsidR="00CB735F" w:rsidRPr="001F78CE" w:rsidRDefault="00CB735F" w:rsidP="001F78CE">
      <w:pPr>
        <w:pStyle w:val="BodyText"/>
        <w:rPr>
          <w:b/>
          <w:i/>
          <w:lang w:eastAsia="zh-CN"/>
        </w:rPr>
      </w:pPr>
      <w:r w:rsidRPr="001F78CE">
        <w:rPr>
          <w:b/>
          <w:i/>
          <w:lang w:eastAsia="zh-CN"/>
        </w:rPr>
        <w:t>Proposal</w:t>
      </w:r>
      <w:r w:rsidR="001F78CE">
        <w:rPr>
          <w:b/>
          <w:i/>
          <w:lang w:eastAsia="zh-CN"/>
        </w:rPr>
        <w:t xml:space="preserve"> </w:t>
      </w:r>
      <w:r w:rsidR="00F204BB">
        <w:rPr>
          <w:b/>
          <w:i/>
          <w:lang w:eastAsia="zh-CN"/>
        </w:rPr>
        <w:t>10</w:t>
      </w:r>
      <w:r w:rsidR="001F78CE">
        <w:rPr>
          <w:b/>
          <w:i/>
          <w:lang w:eastAsia="zh-CN"/>
        </w:rPr>
        <w:t>d</w:t>
      </w:r>
      <w:r w:rsidRPr="001F78CE">
        <w:rPr>
          <w:b/>
          <w:i/>
          <w:lang w:eastAsia="zh-CN"/>
        </w:rPr>
        <w:t>: (Supporting companies: E///)</w:t>
      </w:r>
    </w:p>
    <w:p w14:paraId="57BD1826" w14:textId="77777777" w:rsidR="00CB735F" w:rsidRPr="001F78CE" w:rsidRDefault="00CB735F" w:rsidP="001F78CE">
      <w:pPr>
        <w:pStyle w:val="ListParagraph"/>
        <w:numPr>
          <w:ilvl w:val="0"/>
          <w:numId w:val="24"/>
        </w:numPr>
        <w:rPr>
          <w:b/>
          <w:sz w:val="20"/>
          <w:szCs w:val="20"/>
          <w:lang w:eastAsia="zh-CN"/>
        </w:rPr>
      </w:pPr>
      <w:bookmarkStart w:id="50" w:name="_Toc513824232"/>
      <w:r w:rsidRPr="001F78CE">
        <w:rPr>
          <w:b/>
          <w:sz w:val="20"/>
          <w:szCs w:val="20"/>
          <w:lang w:eastAsia="zh-CN"/>
        </w:rPr>
        <w:t>When a multi-slot PUCCH overlaps with a single-slot PUSCH with a same first symbol and slot, PUCCH is not transmitted and PUSCH is transmitted. UCI is not piggybacked on PUSCH.</w:t>
      </w:r>
      <w:bookmarkEnd w:id="50"/>
    </w:p>
    <w:p w14:paraId="0C544033" w14:textId="05D1BB11" w:rsidR="00CB735F" w:rsidRPr="001F78CE" w:rsidRDefault="00CB735F" w:rsidP="001F78CE">
      <w:pPr>
        <w:pStyle w:val="ListParagraph"/>
        <w:numPr>
          <w:ilvl w:val="0"/>
          <w:numId w:val="24"/>
        </w:numPr>
        <w:rPr>
          <w:b/>
          <w:sz w:val="20"/>
          <w:szCs w:val="20"/>
          <w:lang w:eastAsia="zh-CN"/>
        </w:rPr>
      </w:pPr>
      <w:bookmarkStart w:id="51" w:name="_Toc513824233"/>
      <w:r w:rsidRPr="001F78CE">
        <w:rPr>
          <w:b/>
          <w:sz w:val="20"/>
          <w:szCs w:val="20"/>
          <w:lang w:eastAsia="zh-CN"/>
        </w:rPr>
        <w:t>When a multi-slot PUCCH overlaps with a single-slot PUSCH with different starting time, the earlier physical channel is transmitted, and the later physical channel is not transmitted.</w:t>
      </w:r>
      <w:bookmarkEnd w:id="51"/>
    </w:p>
    <w:p w14:paraId="5A022C41" w14:textId="44FC407E" w:rsidR="00CB735F" w:rsidRPr="001F78CE" w:rsidRDefault="00CB735F" w:rsidP="001F78CE">
      <w:pPr>
        <w:pStyle w:val="ListParagraph"/>
        <w:numPr>
          <w:ilvl w:val="0"/>
          <w:numId w:val="24"/>
        </w:numPr>
        <w:rPr>
          <w:b/>
          <w:sz w:val="20"/>
          <w:szCs w:val="20"/>
          <w:lang w:eastAsia="zh-CN"/>
        </w:rPr>
      </w:pPr>
      <w:bookmarkStart w:id="52" w:name="_Toc513824234"/>
      <w:r w:rsidRPr="001F78CE">
        <w:rPr>
          <w:b/>
          <w:sz w:val="20"/>
          <w:szCs w:val="20"/>
          <w:lang w:eastAsia="zh-CN"/>
        </w:rPr>
        <w:t>When a multi-slot PUCCH overlap with multi-slot PUSCH, a UE determines according to the single slot rule if it can multiplex UCI in any slot of the multi-slot PUSCH and denotes the first possible slot as slot n. Starting from slot n, UCI is multiplexed into as many PUSCH slots as PUCCH slot-aggregation is configured with and PUCCH is not transmitted. If UCI could only be multiplexed in fewer slots than PUCCH slot-aggregation is configured with, the earlier physical channel is transmitted and the later physical channel is not transmitted.</w:t>
      </w:r>
      <w:bookmarkEnd w:id="52"/>
    </w:p>
    <w:p w14:paraId="043E7E30" w14:textId="77777777" w:rsidR="00CB735F" w:rsidRDefault="00CB735F" w:rsidP="00977354">
      <w:pPr>
        <w:rPr>
          <w:b/>
          <w:lang w:eastAsia="zh-CN"/>
        </w:rPr>
      </w:pPr>
    </w:p>
    <w:p w14:paraId="6D3DCEC8" w14:textId="67401273" w:rsidR="001F78CE" w:rsidRPr="001F78CE" w:rsidRDefault="001F78CE" w:rsidP="001F78CE">
      <w:pPr>
        <w:pStyle w:val="BodyText"/>
        <w:rPr>
          <w:b/>
          <w:i/>
          <w:lang w:eastAsia="zh-CN"/>
        </w:rPr>
      </w:pPr>
      <w:r w:rsidRPr="001F78CE">
        <w:rPr>
          <w:b/>
          <w:i/>
          <w:lang w:eastAsia="zh-CN"/>
        </w:rPr>
        <w:t>Proposal</w:t>
      </w:r>
      <w:r>
        <w:rPr>
          <w:b/>
          <w:i/>
          <w:lang w:eastAsia="zh-CN"/>
        </w:rPr>
        <w:t xml:space="preserve"> </w:t>
      </w:r>
      <w:r w:rsidR="00F204BB">
        <w:rPr>
          <w:b/>
          <w:i/>
          <w:lang w:eastAsia="zh-CN"/>
        </w:rPr>
        <w:t>10</w:t>
      </w:r>
      <w:r>
        <w:rPr>
          <w:b/>
          <w:i/>
          <w:lang w:eastAsia="zh-CN"/>
        </w:rPr>
        <w:t>e</w:t>
      </w:r>
      <w:r w:rsidRPr="001F78CE">
        <w:rPr>
          <w:b/>
          <w:i/>
          <w:lang w:eastAsia="zh-CN"/>
        </w:rPr>
        <w:t xml:space="preserve">: (Supporting companies: </w:t>
      </w:r>
      <w:r>
        <w:rPr>
          <w:b/>
          <w:i/>
          <w:lang w:eastAsia="zh-CN"/>
        </w:rPr>
        <w:t>QC</w:t>
      </w:r>
      <w:r w:rsidRPr="001F78CE">
        <w:rPr>
          <w:b/>
          <w:i/>
          <w:lang w:eastAsia="zh-CN"/>
        </w:rPr>
        <w:t>)</w:t>
      </w:r>
    </w:p>
    <w:p w14:paraId="76E45D94" w14:textId="2CF73E42" w:rsidR="00CB735F" w:rsidRPr="006F629B" w:rsidRDefault="001F78CE" w:rsidP="00977354">
      <w:pPr>
        <w:pStyle w:val="ListParagraph"/>
        <w:numPr>
          <w:ilvl w:val="0"/>
          <w:numId w:val="24"/>
        </w:numPr>
        <w:rPr>
          <w:b/>
          <w:sz w:val="20"/>
          <w:szCs w:val="20"/>
          <w:lang w:eastAsia="zh-CN"/>
        </w:rPr>
      </w:pPr>
      <w:r w:rsidRPr="001F78CE">
        <w:rPr>
          <w:b/>
          <w:sz w:val="20"/>
          <w:szCs w:val="20"/>
          <w:lang w:eastAsia="zh-CN"/>
        </w:rPr>
        <w:lastRenderedPageBreak/>
        <w:t xml:space="preserve">For eMBB, in a PUCCH group, when multi-slot PUCCH(s)/PUSCH(s) overlap in a slot n, follow the agreed WA in RAN1 92bis for individual single-slot PUCCH(s)/PUSCH(s) overlapping.  </w:t>
      </w:r>
    </w:p>
    <w:p w14:paraId="6050F8F2" w14:textId="2EB4207A" w:rsidR="00103590" w:rsidRPr="00424E26" w:rsidRDefault="00103590" w:rsidP="00FE5AFF">
      <w:pPr>
        <w:pStyle w:val="Heading2"/>
      </w:pPr>
      <w:r w:rsidRPr="00424E26">
        <w:t>Handling overlapped SRS/PRACH/PUCCH/</w:t>
      </w:r>
      <w:r w:rsidR="000C1C60" w:rsidRPr="00424E26">
        <w:t>PUSCH</w:t>
      </w:r>
    </w:p>
    <w:p w14:paraId="2ED3A05D" w14:textId="7AC9E5BC" w:rsidR="00403FFB" w:rsidRPr="00424E26" w:rsidRDefault="00403FFB" w:rsidP="00403FFB">
      <w:pPr>
        <w:pStyle w:val="Heading3"/>
      </w:pPr>
      <w:r w:rsidRPr="00424E26">
        <w:t xml:space="preserve">Handling PRACH </w:t>
      </w:r>
      <w:r w:rsidR="004B7F48" w:rsidRPr="00424E26">
        <w:t xml:space="preserve">overlapping </w:t>
      </w:r>
      <w:r w:rsidRPr="00424E26">
        <w:t>with other channels</w:t>
      </w:r>
    </w:p>
    <w:p w14:paraId="04D417C9" w14:textId="3A9FACDD" w:rsidR="00403FFB" w:rsidRPr="00080B20" w:rsidRDefault="00403FFB" w:rsidP="00403FFB">
      <w:pPr>
        <w:rPr>
          <w:u w:val="single"/>
        </w:rPr>
      </w:pPr>
      <w:r w:rsidRPr="001F78CE">
        <w:rPr>
          <w:b/>
          <w:i/>
          <w:lang w:eastAsia="zh-CN"/>
        </w:rPr>
        <w:t>Proposal</w:t>
      </w:r>
      <w:r>
        <w:rPr>
          <w:b/>
          <w:i/>
          <w:lang w:eastAsia="zh-CN"/>
        </w:rPr>
        <w:t xml:space="preserve"> 1</w:t>
      </w:r>
      <w:r w:rsidR="00F204BB">
        <w:rPr>
          <w:b/>
          <w:i/>
          <w:lang w:eastAsia="zh-CN"/>
        </w:rPr>
        <w:t>1</w:t>
      </w:r>
      <w:r>
        <w:rPr>
          <w:b/>
          <w:i/>
          <w:lang w:eastAsia="zh-CN"/>
        </w:rPr>
        <w:t>a</w:t>
      </w:r>
      <w:r w:rsidRPr="001F78CE">
        <w:rPr>
          <w:b/>
          <w:i/>
          <w:lang w:eastAsia="zh-CN"/>
        </w:rPr>
        <w:t xml:space="preserve">: (Supporting companies: </w:t>
      </w:r>
      <w:r>
        <w:rPr>
          <w:b/>
          <w:i/>
          <w:lang w:eastAsia="zh-CN"/>
        </w:rPr>
        <w:t>Intel</w:t>
      </w:r>
      <w:r w:rsidRPr="001F78CE">
        <w:rPr>
          <w:b/>
          <w:i/>
          <w:lang w:eastAsia="zh-CN"/>
        </w:rPr>
        <w:t>)</w:t>
      </w:r>
    </w:p>
    <w:p w14:paraId="57A11F8F" w14:textId="77777777" w:rsidR="00403FFB" w:rsidRPr="00403FFB" w:rsidRDefault="00403FFB" w:rsidP="00403FFB">
      <w:pPr>
        <w:pStyle w:val="ListParagraph"/>
        <w:numPr>
          <w:ilvl w:val="0"/>
          <w:numId w:val="24"/>
        </w:numPr>
        <w:rPr>
          <w:b/>
          <w:sz w:val="20"/>
          <w:szCs w:val="20"/>
          <w:lang w:eastAsia="zh-CN"/>
        </w:rPr>
      </w:pPr>
      <w:r w:rsidRPr="00403FFB">
        <w:rPr>
          <w:b/>
          <w:sz w:val="20"/>
          <w:szCs w:val="20"/>
          <w:lang w:eastAsia="zh-CN"/>
        </w:rPr>
        <w:t>UE does not simultaneously transmit PRACH and PUSCH/PUCCH/SRS in inter-band CA, except</w:t>
      </w:r>
    </w:p>
    <w:p w14:paraId="6F9018EC" w14:textId="7DF4316B" w:rsidR="00403FFB" w:rsidRPr="00403FFB" w:rsidRDefault="00403FFB" w:rsidP="00403FFB">
      <w:pPr>
        <w:pStyle w:val="ListParagraph"/>
        <w:numPr>
          <w:ilvl w:val="1"/>
          <w:numId w:val="24"/>
        </w:numPr>
        <w:rPr>
          <w:b/>
          <w:sz w:val="20"/>
          <w:szCs w:val="20"/>
          <w:lang w:eastAsia="zh-CN"/>
        </w:rPr>
      </w:pPr>
      <w:r w:rsidRPr="00403FFB">
        <w:rPr>
          <w:b/>
          <w:sz w:val="20"/>
          <w:szCs w:val="20"/>
          <w:lang w:eastAsia="zh-CN"/>
        </w:rPr>
        <w:t>PRACH in FR1 and PUSCH/PUCCH/SRS in FR2, or vice versa</w:t>
      </w:r>
    </w:p>
    <w:p w14:paraId="74BCD2D8" w14:textId="0AF1A467" w:rsidR="00403FFB" w:rsidRDefault="00403FFB" w:rsidP="00403FFB">
      <w:pPr>
        <w:rPr>
          <w:u w:val="single"/>
        </w:rPr>
      </w:pPr>
    </w:p>
    <w:p w14:paraId="733CC7AD" w14:textId="07512AF2" w:rsidR="00403FFB" w:rsidRDefault="00403FFB" w:rsidP="00403FFB">
      <w:pPr>
        <w:rPr>
          <w:u w:val="single"/>
        </w:rPr>
      </w:pPr>
      <w:r w:rsidRPr="001F78CE">
        <w:rPr>
          <w:b/>
          <w:i/>
          <w:lang w:eastAsia="zh-CN"/>
        </w:rPr>
        <w:t>Proposal</w:t>
      </w:r>
      <w:r>
        <w:rPr>
          <w:b/>
          <w:i/>
          <w:lang w:eastAsia="zh-CN"/>
        </w:rPr>
        <w:t xml:space="preserve"> 1</w:t>
      </w:r>
      <w:r w:rsidR="00F204BB">
        <w:rPr>
          <w:b/>
          <w:i/>
          <w:lang w:eastAsia="zh-CN"/>
        </w:rPr>
        <w:t>1</w:t>
      </w:r>
      <w:r>
        <w:rPr>
          <w:b/>
          <w:i/>
          <w:lang w:eastAsia="zh-CN"/>
        </w:rPr>
        <w:t>b</w:t>
      </w:r>
      <w:r w:rsidRPr="001F78CE">
        <w:rPr>
          <w:b/>
          <w:i/>
          <w:lang w:eastAsia="zh-CN"/>
        </w:rPr>
        <w:t xml:space="preserve">: (Supporting companies: </w:t>
      </w:r>
      <w:r>
        <w:rPr>
          <w:b/>
          <w:i/>
          <w:lang w:eastAsia="zh-CN"/>
        </w:rPr>
        <w:t>Nokia</w:t>
      </w:r>
      <w:r w:rsidRPr="001F78CE">
        <w:rPr>
          <w:b/>
          <w:i/>
          <w:lang w:eastAsia="zh-CN"/>
        </w:rPr>
        <w:t>)</w:t>
      </w:r>
    </w:p>
    <w:p w14:paraId="6C077AB8" w14:textId="29237D50" w:rsidR="00403FFB" w:rsidRPr="00403FFB" w:rsidRDefault="00403FFB" w:rsidP="00403FFB">
      <w:pPr>
        <w:pStyle w:val="ListParagraph"/>
        <w:numPr>
          <w:ilvl w:val="0"/>
          <w:numId w:val="24"/>
        </w:numPr>
        <w:rPr>
          <w:b/>
          <w:sz w:val="20"/>
          <w:szCs w:val="20"/>
          <w:lang w:eastAsia="zh-CN"/>
        </w:rPr>
      </w:pPr>
      <w:r w:rsidRPr="00403FFB">
        <w:rPr>
          <w:b/>
          <w:sz w:val="20"/>
          <w:szCs w:val="20"/>
          <w:lang w:eastAsia="zh-CN"/>
        </w:rPr>
        <w:t>Define dropping and/or power scaling rules for the case the UE (capable of transmitting simultaneously on different carriers in inter-band CA case) is configured to transmit simultaneously PRACH and PUSCH/PUCCH/SRS:</w:t>
      </w:r>
    </w:p>
    <w:p w14:paraId="75FBE0B2" w14:textId="2FAE30C9" w:rsidR="00403FFB" w:rsidRPr="00403FFB" w:rsidRDefault="00403FFB" w:rsidP="00403FFB">
      <w:pPr>
        <w:pStyle w:val="ListParagraph"/>
        <w:numPr>
          <w:ilvl w:val="1"/>
          <w:numId w:val="24"/>
        </w:numPr>
        <w:rPr>
          <w:b/>
          <w:sz w:val="20"/>
          <w:szCs w:val="20"/>
          <w:lang w:eastAsia="zh-CN"/>
        </w:rPr>
      </w:pPr>
      <w:r w:rsidRPr="00403FFB">
        <w:rPr>
          <w:b/>
          <w:sz w:val="20"/>
          <w:szCs w:val="20"/>
          <w:lang w:eastAsia="zh-CN"/>
        </w:rPr>
        <w:t>When PRACH and SRS are configured to be transmitted simultaneously drop SRS if the total transmit power would exceed the max allowed transmit power value</w:t>
      </w:r>
    </w:p>
    <w:p w14:paraId="5AE8169B" w14:textId="2C31A4FC" w:rsidR="00403FFB" w:rsidRPr="00403FFB" w:rsidRDefault="00403FFB" w:rsidP="00403FFB">
      <w:pPr>
        <w:pStyle w:val="ListParagraph"/>
        <w:numPr>
          <w:ilvl w:val="1"/>
          <w:numId w:val="24"/>
        </w:numPr>
        <w:rPr>
          <w:b/>
          <w:sz w:val="20"/>
          <w:szCs w:val="20"/>
          <w:lang w:eastAsia="zh-CN"/>
        </w:rPr>
      </w:pPr>
      <w:r w:rsidRPr="00403FFB">
        <w:rPr>
          <w:b/>
          <w:sz w:val="20"/>
          <w:szCs w:val="20"/>
          <w:lang w:eastAsia="zh-CN"/>
        </w:rPr>
        <w:t>When PRACH and PUCCH/PUSCH are configured to be transmitted simultaneously scale transmission power of PUCCH/PUSCH so that the total transmit power does not exceed the max allowed transmit power value</w:t>
      </w:r>
    </w:p>
    <w:p w14:paraId="14B82196" w14:textId="77777777" w:rsidR="00403FFB" w:rsidRDefault="00403FFB" w:rsidP="00403FFB">
      <w:pPr>
        <w:rPr>
          <w:u w:val="single"/>
        </w:rPr>
      </w:pPr>
    </w:p>
    <w:p w14:paraId="32CF4C2D" w14:textId="3BB936E5" w:rsidR="00403FFB" w:rsidRDefault="00403FFB" w:rsidP="00403FFB">
      <w:pPr>
        <w:rPr>
          <w:u w:val="single"/>
        </w:rPr>
      </w:pPr>
      <w:r w:rsidRPr="001F78CE">
        <w:rPr>
          <w:b/>
          <w:i/>
          <w:lang w:eastAsia="zh-CN"/>
        </w:rPr>
        <w:t>Proposal</w:t>
      </w:r>
      <w:r>
        <w:rPr>
          <w:b/>
          <w:i/>
          <w:lang w:eastAsia="zh-CN"/>
        </w:rPr>
        <w:t xml:space="preserve"> 1</w:t>
      </w:r>
      <w:r w:rsidR="00F204BB">
        <w:rPr>
          <w:b/>
          <w:i/>
          <w:lang w:eastAsia="zh-CN"/>
        </w:rPr>
        <w:t>1</w:t>
      </w:r>
      <w:r w:rsidR="00C53A9A">
        <w:rPr>
          <w:b/>
          <w:i/>
          <w:lang w:eastAsia="zh-CN"/>
        </w:rPr>
        <w:t>c</w:t>
      </w:r>
      <w:r w:rsidRPr="001F78CE">
        <w:rPr>
          <w:b/>
          <w:i/>
          <w:lang w:eastAsia="zh-CN"/>
        </w:rPr>
        <w:t xml:space="preserve">: (Supporting companies: </w:t>
      </w:r>
      <w:r>
        <w:rPr>
          <w:b/>
          <w:i/>
          <w:lang w:eastAsia="zh-CN"/>
        </w:rPr>
        <w:t>Samsung</w:t>
      </w:r>
      <w:r w:rsidRPr="001F78CE">
        <w:rPr>
          <w:b/>
          <w:i/>
          <w:lang w:eastAsia="zh-CN"/>
        </w:rPr>
        <w:t>)</w:t>
      </w:r>
    </w:p>
    <w:p w14:paraId="04C41031" w14:textId="4A1163EA" w:rsidR="00403FFB" w:rsidRPr="00403FFB" w:rsidRDefault="00403FFB" w:rsidP="00403FFB">
      <w:pPr>
        <w:pStyle w:val="ListParagraph"/>
        <w:numPr>
          <w:ilvl w:val="0"/>
          <w:numId w:val="24"/>
        </w:numPr>
        <w:rPr>
          <w:b/>
          <w:sz w:val="20"/>
          <w:szCs w:val="20"/>
          <w:lang w:eastAsia="zh-CN"/>
        </w:rPr>
      </w:pPr>
      <w:r w:rsidRPr="00403FFB">
        <w:rPr>
          <w:b/>
          <w:sz w:val="20"/>
          <w:szCs w:val="20"/>
          <w:lang w:eastAsia="zh-CN"/>
        </w:rPr>
        <w:t>(simultaneous)</w:t>
      </w:r>
      <w:r w:rsidRPr="00403FFB">
        <w:rPr>
          <w:rFonts w:hint="eastAsia"/>
          <w:b/>
          <w:sz w:val="20"/>
          <w:szCs w:val="20"/>
          <w:lang w:eastAsia="zh-CN"/>
        </w:rPr>
        <w:t xml:space="preserve"> </w:t>
      </w:r>
      <w:r w:rsidRPr="00403FFB">
        <w:rPr>
          <w:b/>
          <w:sz w:val="20"/>
          <w:szCs w:val="20"/>
          <w:lang w:eastAsia="zh-CN"/>
        </w:rPr>
        <w:t xml:space="preserve">Transmission of PRACH or </w:t>
      </w:r>
      <w:r w:rsidRPr="00403FFB">
        <w:rPr>
          <w:rFonts w:hint="eastAsia"/>
          <w:b/>
          <w:sz w:val="20"/>
          <w:szCs w:val="20"/>
          <w:lang w:eastAsia="zh-CN"/>
        </w:rPr>
        <w:t>PUSCH,</w:t>
      </w:r>
      <w:r w:rsidRPr="00403FFB">
        <w:rPr>
          <w:b/>
          <w:sz w:val="20"/>
          <w:szCs w:val="20"/>
          <w:lang w:eastAsia="zh-CN"/>
        </w:rPr>
        <w:t xml:space="preserve"> if any, is up to UE implementation</w:t>
      </w:r>
      <w:r w:rsidRPr="00403FFB">
        <w:rPr>
          <w:rFonts w:hint="eastAsia"/>
          <w:b/>
          <w:sz w:val="20"/>
          <w:szCs w:val="20"/>
          <w:lang w:eastAsia="zh-CN"/>
        </w:rPr>
        <w:t>.</w:t>
      </w:r>
    </w:p>
    <w:p w14:paraId="657CEAF3" w14:textId="77F356C7" w:rsidR="00403FFB" w:rsidRPr="000E4006" w:rsidRDefault="00403FFB" w:rsidP="00403FFB">
      <w:pPr>
        <w:pStyle w:val="ListParagraph"/>
        <w:numPr>
          <w:ilvl w:val="0"/>
          <w:numId w:val="24"/>
        </w:numPr>
        <w:rPr>
          <w:b/>
          <w:sz w:val="20"/>
          <w:szCs w:val="20"/>
          <w:lang w:eastAsia="zh-CN"/>
        </w:rPr>
      </w:pPr>
      <w:r w:rsidRPr="00403FFB">
        <w:rPr>
          <w:rFonts w:hint="eastAsia"/>
          <w:b/>
          <w:sz w:val="20"/>
          <w:szCs w:val="20"/>
          <w:lang w:eastAsia="zh-CN"/>
        </w:rPr>
        <w:t>Transmission of PRACH is prioritized over transmission of SRS.</w:t>
      </w:r>
    </w:p>
    <w:p w14:paraId="788247D9" w14:textId="0DF7AD61" w:rsidR="004B7F48" w:rsidRPr="00424E26" w:rsidRDefault="004B7F48" w:rsidP="004B7F48">
      <w:pPr>
        <w:pStyle w:val="Heading3"/>
      </w:pPr>
      <w:r w:rsidRPr="00424E26">
        <w:t>Handling SRS overlapping with other channels</w:t>
      </w:r>
    </w:p>
    <w:p w14:paraId="480AAA06" w14:textId="5D1CDEEE" w:rsidR="00686921" w:rsidRPr="00686921" w:rsidRDefault="00476616" w:rsidP="00686921">
      <w:pPr>
        <w:spacing w:after="0"/>
        <w:jc w:val="both"/>
        <w:rPr>
          <w:bCs/>
          <w:iCs/>
        </w:rPr>
      </w:pPr>
      <w:r>
        <w:rPr>
          <w:bCs/>
          <w:iCs/>
        </w:rPr>
        <w:t xml:space="preserve">In “summary of SRS” for </w:t>
      </w:r>
      <w:r>
        <w:rPr>
          <w:rFonts w:ascii="Arial" w:hAnsi="Arial" w:cs="Arial" w:hint="eastAsia"/>
          <w:b/>
          <w:color w:val="000000"/>
        </w:rPr>
        <w:t>7.1.2.3.5</w:t>
      </w:r>
      <w:r>
        <w:rPr>
          <w:rFonts w:ascii="Arial" w:hAnsi="Arial" w:cs="Arial"/>
          <w:b/>
          <w:color w:val="000000"/>
        </w:rPr>
        <w:t xml:space="preserve">, </w:t>
      </w:r>
      <w:r w:rsidR="00686921" w:rsidRPr="00686921">
        <w:rPr>
          <w:bCs/>
          <w:iCs/>
        </w:rPr>
        <w:t xml:space="preserve">There is </w:t>
      </w:r>
      <w:r>
        <w:rPr>
          <w:bCs/>
          <w:iCs/>
        </w:rPr>
        <w:t>a proposal from QC captured. The proposal is listed below</w:t>
      </w:r>
    </w:p>
    <w:p w14:paraId="255EBA2F" w14:textId="77777777" w:rsidR="00686921" w:rsidRDefault="00686921" w:rsidP="00686921">
      <w:pPr>
        <w:spacing w:after="0"/>
        <w:jc w:val="both"/>
        <w:rPr>
          <w:b/>
          <w:bCs/>
          <w:i/>
          <w:iCs/>
        </w:rPr>
      </w:pPr>
    </w:p>
    <w:p w14:paraId="3FFFB9B1" w14:textId="523DB99D" w:rsidR="00476616" w:rsidRDefault="00686921" w:rsidP="00686921">
      <w:pPr>
        <w:spacing w:after="0"/>
        <w:jc w:val="both"/>
        <w:rPr>
          <w:b/>
          <w:bCs/>
          <w:i/>
          <w:iCs/>
        </w:rPr>
      </w:pPr>
      <w:r>
        <w:rPr>
          <w:b/>
          <w:bCs/>
          <w:i/>
          <w:iCs/>
        </w:rPr>
        <w:t xml:space="preserve">Proposal </w:t>
      </w:r>
      <w:r w:rsidR="004622F0">
        <w:rPr>
          <w:b/>
          <w:bCs/>
          <w:i/>
          <w:iCs/>
        </w:rPr>
        <w:t>1</w:t>
      </w:r>
      <w:r w:rsidR="00C53A9A">
        <w:rPr>
          <w:b/>
          <w:bCs/>
          <w:i/>
          <w:iCs/>
        </w:rPr>
        <w:t>1d</w:t>
      </w:r>
      <w:r>
        <w:rPr>
          <w:b/>
          <w:bCs/>
          <w:i/>
          <w:iCs/>
        </w:rPr>
        <w:t xml:space="preserve">: </w:t>
      </w:r>
      <w:r w:rsidR="00476616">
        <w:rPr>
          <w:b/>
          <w:bCs/>
          <w:i/>
          <w:iCs/>
        </w:rPr>
        <w:t>(supporting companies: QC)</w:t>
      </w:r>
    </w:p>
    <w:p w14:paraId="7647215E" w14:textId="77777777" w:rsidR="00794A96" w:rsidRPr="00FC784D" w:rsidRDefault="00794A96" w:rsidP="00FC784D">
      <w:pPr>
        <w:pStyle w:val="ListParagraph"/>
        <w:numPr>
          <w:ilvl w:val="0"/>
          <w:numId w:val="24"/>
        </w:numPr>
        <w:rPr>
          <w:b/>
          <w:sz w:val="20"/>
          <w:szCs w:val="20"/>
          <w:lang w:eastAsia="zh-CN"/>
        </w:rPr>
      </w:pPr>
      <w:r w:rsidRPr="00FC784D">
        <w:rPr>
          <w:b/>
          <w:sz w:val="20"/>
          <w:szCs w:val="20"/>
          <w:lang w:eastAsia="zh-CN"/>
        </w:rPr>
        <w:t>The UE is not expected to be configured to transmit on the same OFDM symbol with an SRS resource and a PUCCH/PUSCH across different CCs in intra-band CA unless the following conditions are satisfied:</w:t>
      </w:r>
    </w:p>
    <w:p w14:paraId="21D803B1" w14:textId="77777777" w:rsidR="00794A96" w:rsidRPr="00FC784D" w:rsidRDefault="00794A96" w:rsidP="00FC784D">
      <w:pPr>
        <w:pStyle w:val="ListParagraph"/>
        <w:numPr>
          <w:ilvl w:val="1"/>
          <w:numId w:val="24"/>
        </w:numPr>
        <w:rPr>
          <w:b/>
          <w:sz w:val="20"/>
          <w:szCs w:val="20"/>
          <w:lang w:eastAsia="zh-CN"/>
        </w:rPr>
      </w:pPr>
      <w:r w:rsidRPr="00FC784D">
        <w:rPr>
          <w:b/>
          <w:sz w:val="20"/>
          <w:szCs w:val="20"/>
          <w:lang w:eastAsia="zh-CN"/>
        </w:rPr>
        <w:t xml:space="preserve">the same spatial QCL is configured </w:t>
      </w:r>
    </w:p>
    <w:p w14:paraId="7712708B" w14:textId="77777777" w:rsidR="00794A96" w:rsidRPr="00FC784D" w:rsidRDefault="00794A96" w:rsidP="00FC784D">
      <w:pPr>
        <w:pStyle w:val="ListParagraph"/>
        <w:numPr>
          <w:ilvl w:val="1"/>
          <w:numId w:val="24"/>
        </w:numPr>
        <w:rPr>
          <w:b/>
          <w:sz w:val="20"/>
          <w:szCs w:val="20"/>
          <w:lang w:eastAsia="zh-CN"/>
        </w:rPr>
      </w:pPr>
      <w:r w:rsidRPr="00FC784D">
        <w:rPr>
          <w:b/>
          <w:sz w:val="20"/>
          <w:szCs w:val="20"/>
          <w:lang w:eastAsia="zh-CN"/>
        </w:rPr>
        <w:t>the SRS resource does not belong to a set which is for antenna switching</w:t>
      </w:r>
    </w:p>
    <w:p w14:paraId="19747D22" w14:textId="77777777" w:rsidR="00794A96" w:rsidRPr="00FC784D" w:rsidRDefault="00794A96" w:rsidP="00FC784D">
      <w:pPr>
        <w:pStyle w:val="ListParagraph"/>
        <w:numPr>
          <w:ilvl w:val="1"/>
          <w:numId w:val="24"/>
        </w:numPr>
        <w:rPr>
          <w:b/>
          <w:sz w:val="20"/>
          <w:szCs w:val="20"/>
          <w:lang w:eastAsia="zh-CN"/>
        </w:rPr>
      </w:pPr>
      <w:r w:rsidRPr="00FC784D">
        <w:rPr>
          <w:b/>
          <w:sz w:val="20"/>
          <w:szCs w:val="20"/>
          <w:lang w:eastAsia="zh-CN"/>
        </w:rPr>
        <w:t>the SRS resource has the same duration and is fully overlapped with the PUCCH/PUSCH.</w:t>
      </w:r>
    </w:p>
    <w:p w14:paraId="61700781" w14:textId="79BC424F" w:rsidR="00686921" w:rsidRDefault="00686921" w:rsidP="00403FFB">
      <w:pPr>
        <w:rPr>
          <w:highlight w:val="yellow"/>
        </w:rPr>
      </w:pPr>
    </w:p>
    <w:p w14:paraId="4648D912" w14:textId="3207E160" w:rsidR="0010374E" w:rsidRDefault="0010374E" w:rsidP="00403FFB">
      <w:r>
        <w:t>It seems companies still have diverged views on how to handle colliding among SRS, PRACH, PUCCH, and PUSCH</w:t>
      </w:r>
      <w:r w:rsidR="00AB0164">
        <w:t>.</w:t>
      </w:r>
      <w:r>
        <w:t xml:space="preserve"> </w:t>
      </w:r>
      <w:r w:rsidR="00AB0164">
        <w:t>For example, are parallel transmissions allowed under certain conditions or not? If not allowed, how to prioritize among channels to design dropping rules. Or should be leave it to UE implementation?</w:t>
      </w:r>
      <w:r>
        <w:t xml:space="preserve"> A discussion is needed to </w:t>
      </w:r>
      <w:r w:rsidR="00AB0164">
        <w:t xml:space="preserve">address these open issues. </w:t>
      </w:r>
    </w:p>
    <w:p w14:paraId="735DEBC6" w14:textId="4E7D9AE2" w:rsidR="00AB0164" w:rsidRDefault="00AB0164" w:rsidP="00403FFB">
      <w:r>
        <w:t xml:space="preserve">However, </w:t>
      </w:r>
      <w:r w:rsidR="00FD5F1A">
        <w:t xml:space="preserve">put those details aside, </w:t>
      </w:r>
      <w:r>
        <w:t>on high</w:t>
      </w:r>
      <w:r w:rsidR="00FD5F1A">
        <w:t xml:space="preserve"> level, as UE need to follow certain timeline to handle parallel UL transmissions, i.e., if timeline allows, UE can do channel dropping/multiplexing. If timeline disallow, UE should treat the situation of colliding UL parallel transmission as an error case. Similar to what was agreed in RAN1 92bits for colliding PUCCH/PUSCH channels, we can consider adopt the following as a unified framework to handle UL parallel transmissions</w:t>
      </w:r>
    </w:p>
    <w:p w14:paraId="60CE443B" w14:textId="07043752" w:rsidR="00FD5F1A" w:rsidRPr="00BE0586" w:rsidRDefault="00FD5F1A" w:rsidP="00FD5F1A">
      <w:pPr>
        <w:contextualSpacing/>
      </w:pPr>
      <w:r w:rsidRPr="00BE0586">
        <w:rPr>
          <w:b/>
          <w:i/>
          <w:u w:val="single"/>
        </w:rPr>
        <w:t xml:space="preserve">Proposal </w:t>
      </w:r>
      <w:r w:rsidR="004622F0" w:rsidRPr="00BE0586">
        <w:rPr>
          <w:b/>
          <w:i/>
          <w:u w:val="single"/>
        </w:rPr>
        <w:t>1</w:t>
      </w:r>
      <w:r w:rsidR="00C53A9A">
        <w:rPr>
          <w:b/>
          <w:i/>
          <w:u w:val="single"/>
        </w:rPr>
        <w:t>1</w:t>
      </w:r>
      <w:r w:rsidRPr="00BE0586">
        <w:rPr>
          <w:b/>
          <w:i/>
          <w:u w:val="single"/>
        </w:rPr>
        <w:t>:</w:t>
      </w:r>
    </w:p>
    <w:p w14:paraId="641C6BA4" w14:textId="3B597195" w:rsidR="00FD5F1A" w:rsidRPr="00BE0586" w:rsidRDefault="00FD5F1A" w:rsidP="00FD5F1A">
      <w:pPr>
        <w:pStyle w:val="ListParagraph"/>
        <w:numPr>
          <w:ilvl w:val="0"/>
          <w:numId w:val="15"/>
        </w:numPr>
        <w:contextualSpacing/>
        <w:rPr>
          <w:rFonts w:ascii="Times New Roman" w:eastAsia="SimSun" w:hAnsi="Times New Roman"/>
          <w:sz w:val="20"/>
          <w:szCs w:val="20"/>
        </w:rPr>
      </w:pPr>
      <w:r w:rsidRPr="00BE0586">
        <w:rPr>
          <w:rFonts w:ascii="Times New Roman" w:hAnsi="Times New Roman"/>
          <w:sz w:val="20"/>
          <w:szCs w:val="20"/>
        </w:rPr>
        <w:t>For eMBB, in intra-band CA, for overlapped UL transmissions (including PRACH, SRS, PUCCH, and PUSCH) in slot n</w:t>
      </w:r>
      <w:r w:rsidRPr="00BE0586">
        <w:rPr>
          <w:rFonts w:ascii="Times New Roman" w:eastAsia="SimSun" w:hAnsi="Times New Roman"/>
          <w:sz w:val="20"/>
          <w:szCs w:val="20"/>
        </w:rPr>
        <w:t xml:space="preserve">, </w:t>
      </w:r>
    </w:p>
    <w:p w14:paraId="315A551C" w14:textId="77777777" w:rsidR="00FD5F1A" w:rsidRPr="00BE0586" w:rsidRDefault="00FD5F1A" w:rsidP="00FD5F1A">
      <w:pPr>
        <w:pStyle w:val="ListParagraph"/>
        <w:numPr>
          <w:ilvl w:val="1"/>
          <w:numId w:val="15"/>
        </w:numPr>
        <w:contextualSpacing/>
        <w:rPr>
          <w:rFonts w:ascii="Times New Roman" w:eastAsia="SimSun" w:hAnsi="Times New Roman"/>
          <w:sz w:val="20"/>
          <w:szCs w:val="20"/>
        </w:rPr>
      </w:pPr>
      <w:r w:rsidRPr="00BE0586">
        <w:rPr>
          <w:rFonts w:ascii="Times New Roman" w:eastAsia="SimSun" w:hAnsi="Times New Roman"/>
          <w:sz w:val="20"/>
          <w:szCs w:val="20"/>
        </w:rPr>
        <w:t>The timeline requirements are defined as the following</w:t>
      </w:r>
    </w:p>
    <w:p w14:paraId="717FE78A" w14:textId="71673FC3" w:rsidR="00FD5F1A" w:rsidRPr="00BE0586" w:rsidRDefault="00FD5F1A" w:rsidP="00FD5F1A">
      <w:pPr>
        <w:numPr>
          <w:ilvl w:val="2"/>
          <w:numId w:val="15"/>
        </w:numPr>
        <w:overflowPunct/>
        <w:autoSpaceDE/>
        <w:autoSpaceDN/>
        <w:adjustRightInd/>
        <w:spacing w:after="0"/>
        <w:textAlignment w:val="auto"/>
      </w:pPr>
      <w:r w:rsidRPr="00BE0586">
        <w:lastRenderedPageBreak/>
        <w:t xml:space="preserve">The first symbol of the earliest channel </w:t>
      </w:r>
      <w:r w:rsidRPr="00BE0586">
        <w:rPr>
          <w:bCs/>
          <w:iCs/>
        </w:rPr>
        <w:t xml:space="preserve">among all the overlapping channels </w:t>
      </w:r>
      <w:r w:rsidRPr="00BE0586">
        <w:t xml:space="preserve">starts no earlier than symbol N1+X after the last symbol of corresponding PDSCH(s), when one of the PUCCH includes HARQ-ACK </w:t>
      </w:r>
    </w:p>
    <w:p w14:paraId="52E28734" w14:textId="34E0CE77" w:rsidR="00FD5F1A" w:rsidRPr="00BE0586" w:rsidRDefault="00FD5F1A" w:rsidP="00FD5F1A">
      <w:pPr>
        <w:numPr>
          <w:ilvl w:val="2"/>
          <w:numId w:val="15"/>
        </w:numPr>
        <w:overflowPunct/>
        <w:autoSpaceDE/>
        <w:autoSpaceDN/>
        <w:adjustRightInd/>
        <w:spacing w:after="0"/>
        <w:textAlignment w:val="auto"/>
      </w:pPr>
      <w:r w:rsidRPr="00BE0586">
        <w:t xml:space="preserve">The first symbol of the earliest channel </w:t>
      </w:r>
      <w:r w:rsidRPr="00BE0586">
        <w:rPr>
          <w:bCs/>
          <w:iCs/>
        </w:rPr>
        <w:t xml:space="preserve">among all the overlapping channels </w:t>
      </w:r>
      <w:r w:rsidRPr="00BE0586">
        <w:t xml:space="preserve">starts no earlier than N2+Y after the last symbol </w:t>
      </w:r>
      <w:r w:rsidR="00A8267F" w:rsidRPr="00BE0586">
        <w:t>among</w:t>
      </w:r>
      <w:r w:rsidRPr="00BE0586">
        <w:t xml:space="preserve"> </w:t>
      </w:r>
      <w:r w:rsidR="00B506D3" w:rsidRPr="00BE0586">
        <w:t>all c</w:t>
      </w:r>
      <w:r w:rsidR="00A8267F" w:rsidRPr="00BE0586">
        <w:t xml:space="preserve">orresponding </w:t>
      </w:r>
      <w:r w:rsidRPr="00BE0586">
        <w:t xml:space="preserve">PDCCHs scheduling UL transmissions </w:t>
      </w:r>
      <w:r w:rsidR="00A8267F" w:rsidRPr="00BE0586">
        <w:t xml:space="preserve">involved </w:t>
      </w:r>
      <w:r w:rsidRPr="00BE0586">
        <w:t xml:space="preserve">in the group of overlapping channels </w:t>
      </w:r>
    </w:p>
    <w:p w14:paraId="5769A949" w14:textId="77777777" w:rsidR="00FD5F1A" w:rsidRPr="00BE0586" w:rsidRDefault="00FD5F1A" w:rsidP="00FD5F1A">
      <w:pPr>
        <w:numPr>
          <w:ilvl w:val="1"/>
          <w:numId w:val="15"/>
        </w:numPr>
        <w:overflowPunct/>
        <w:autoSpaceDE/>
        <w:autoSpaceDN/>
        <w:adjustRightInd/>
        <w:spacing w:after="0"/>
        <w:textAlignment w:val="auto"/>
      </w:pPr>
      <w:r w:rsidRPr="00BE0586">
        <w:t xml:space="preserve">If at least one pair of overlapping channels does not meet the above timeline requirements, UE consider it is an error case for all UL channels in the group of overlapping channels. UE behavior is not specified. </w:t>
      </w:r>
    </w:p>
    <w:p w14:paraId="0B9035BB" w14:textId="0485D859" w:rsidR="00FD5F1A" w:rsidRPr="00BE0586" w:rsidRDefault="00FD5F1A" w:rsidP="00FD5F1A">
      <w:pPr>
        <w:numPr>
          <w:ilvl w:val="1"/>
          <w:numId w:val="15"/>
        </w:numPr>
        <w:overflowPunct/>
        <w:autoSpaceDE/>
        <w:autoSpaceDN/>
        <w:adjustRightInd/>
        <w:spacing w:after="0"/>
        <w:textAlignment w:val="auto"/>
      </w:pPr>
      <w:r w:rsidRPr="00BE0586">
        <w:t>If the timeline requirements are satisfied, FFS UE behavior</w:t>
      </w:r>
    </w:p>
    <w:p w14:paraId="2628A9A2" w14:textId="40C4EF2A" w:rsidR="00FD5F1A" w:rsidRPr="00BE0586" w:rsidRDefault="00FD5F1A" w:rsidP="00FD5F1A">
      <w:pPr>
        <w:numPr>
          <w:ilvl w:val="1"/>
          <w:numId w:val="15"/>
        </w:numPr>
        <w:overflowPunct/>
        <w:autoSpaceDE/>
        <w:autoSpaceDN/>
        <w:adjustRightInd/>
        <w:spacing w:after="0"/>
        <w:textAlignment w:val="auto"/>
      </w:pPr>
      <w:r w:rsidRPr="00BE0586">
        <w:t xml:space="preserve">X and Y are non-negative integers. </w:t>
      </w:r>
    </w:p>
    <w:p w14:paraId="4E9FBACE" w14:textId="473C336F" w:rsidR="00FD5F1A" w:rsidRPr="00BE0586" w:rsidRDefault="00FD5F1A" w:rsidP="00FD5F1A">
      <w:pPr>
        <w:numPr>
          <w:ilvl w:val="1"/>
          <w:numId w:val="15"/>
        </w:numPr>
        <w:overflowPunct/>
        <w:autoSpaceDE/>
        <w:autoSpaceDN/>
        <w:adjustRightInd/>
        <w:spacing w:after="0"/>
        <w:textAlignment w:val="auto"/>
      </w:pPr>
      <w:r w:rsidRPr="00BE0586">
        <w:t>FFS the values of X and Y</w:t>
      </w:r>
    </w:p>
    <w:p w14:paraId="4911F6F3" w14:textId="585C4354" w:rsidR="0010374E" w:rsidRPr="00BE0586" w:rsidRDefault="00476E14" w:rsidP="00403FFB">
      <w:pPr>
        <w:numPr>
          <w:ilvl w:val="1"/>
          <w:numId w:val="15"/>
        </w:numPr>
        <w:overflowPunct/>
        <w:autoSpaceDE/>
        <w:autoSpaceDN/>
        <w:adjustRightInd/>
        <w:spacing w:after="0"/>
        <w:textAlignment w:val="auto"/>
      </w:pPr>
      <w:r w:rsidRPr="00BE0586">
        <w:t xml:space="preserve">Note: This proposal does not overturn the agreement made in RAN1 92bis on </w:t>
      </w:r>
      <w:r w:rsidR="009C3215" w:rsidRPr="00BE0586">
        <w:t xml:space="preserve">handling </w:t>
      </w:r>
      <w:r w:rsidRPr="00BE0586">
        <w:t>parallel PRACH and other channel transmission</w:t>
      </w:r>
      <w:r w:rsidR="009C3215" w:rsidRPr="00BE0586">
        <w:t>s</w:t>
      </w:r>
      <w:r w:rsidRPr="00BE0586">
        <w:t>.</w:t>
      </w:r>
    </w:p>
    <w:p w14:paraId="1F29CFA6" w14:textId="7BE401B1" w:rsidR="000B51F5" w:rsidRPr="009952EC" w:rsidRDefault="00FE5AFF" w:rsidP="00FE5AFF">
      <w:pPr>
        <w:pStyle w:val="Heading2"/>
      </w:pPr>
      <w:r>
        <w:t>Other topics</w:t>
      </w:r>
    </w:p>
    <w:p w14:paraId="1E564D56" w14:textId="509A7AC3" w:rsidR="006868A4" w:rsidRDefault="006868A4" w:rsidP="009952EC">
      <w:pPr>
        <w:rPr>
          <w:b/>
          <w:i/>
          <w:iCs/>
          <w:lang w:eastAsia="zh-CN"/>
        </w:rPr>
      </w:pPr>
      <w:r w:rsidRPr="0086332B">
        <w:rPr>
          <w:b/>
          <w:i/>
          <w:iCs/>
          <w:lang w:eastAsia="zh-CN"/>
        </w:rPr>
        <w:t xml:space="preserve">Proposal </w:t>
      </w:r>
      <w:r w:rsidR="009952EC" w:rsidRPr="0086332B">
        <w:rPr>
          <w:b/>
          <w:i/>
          <w:iCs/>
          <w:lang w:eastAsia="zh-CN"/>
        </w:rPr>
        <w:t>1</w:t>
      </w:r>
      <w:r w:rsidR="00C53A9A">
        <w:rPr>
          <w:b/>
          <w:i/>
          <w:iCs/>
          <w:lang w:eastAsia="zh-CN"/>
        </w:rPr>
        <w:t>2</w:t>
      </w:r>
      <w:r w:rsidRPr="0086332B">
        <w:rPr>
          <w:b/>
          <w:i/>
          <w:iCs/>
          <w:lang w:eastAsia="zh-CN"/>
        </w:rPr>
        <w:t>: In the case that HARQ-ACK, CSI part 1 and CSI part 2 are multiplexed on PUSCH without UL-SCH, the number of encoded CSI part 1 bits on the first</w:t>
      </w:r>
      <w:r w:rsidRPr="009952EC">
        <w:rPr>
          <w:b/>
          <w:i/>
          <w:iCs/>
          <w:lang w:eastAsia="zh-CN"/>
        </w:rPr>
        <w:t xml:space="preserve"> hop is given by </w:t>
      </w:r>
      <m:oMath>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CSI-part</m:t>
            </m:r>
            <m:r>
              <m:rPr>
                <m:sty m:val="bi"/>
              </m:rPr>
              <w:rPr>
                <w:rFonts w:ascii="Cambria Math" w:hAnsi="Cambria Math"/>
                <w:lang w:eastAsia="zh-CN"/>
              </w:rPr>
              <m:t>1</m:t>
            </m:r>
          </m:sup>
        </m:sSup>
        <m:d>
          <m:dPr>
            <m:ctrlPr>
              <w:rPr>
                <w:rFonts w:ascii="Cambria Math" w:hAnsi="Cambria Math"/>
                <w:b/>
                <w:i/>
                <w:iCs/>
                <w:lang w:eastAsia="zh-CN"/>
              </w:rPr>
            </m:ctrlPr>
          </m:dPr>
          <m:e>
            <m:r>
              <m:rPr>
                <m:sty m:val="bi"/>
              </m:rPr>
              <w:rPr>
                <w:rFonts w:ascii="Cambria Math" w:hAnsi="Cambria Math"/>
                <w:lang w:eastAsia="zh-CN"/>
              </w:rPr>
              <m:t>1</m:t>
            </m:r>
          </m:e>
        </m:d>
        <m:r>
          <m:rPr>
            <m:sty m:val="bi"/>
          </m:rPr>
          <w:rPr>
            <w:rFonts w:ascii="Cambria Math" w:hAnsi="Cambria Math"/>
            <w:lang w:eastAsia="zh-CN"/>
          </w:rPr>
          <m:t>=min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r>
              <m:rPr>
                <m:sty m:val="bi"/>
              </m:rPr>
              <w:rPr>
                <w:rFonts w:ascii="Cambria Math" w:hAnsi="Cambria Math"/>
                <w:lang w:eastAsia="zh-CN"/>
              </w:rPr>
              <m:t>∙</m:t>
            </m:r>
            <m:d>
              <m:dPr>
                <m:begChr m:val="⌊"/>
                <m:endChr m:val="⌋"/>
                <m:ctrlPr>
                  <w:rPr>
                    <w:rFonts w:ascii="Cambria Math" w:hAnsi="Cambria Math"/>
                    <w:b/>
                    <w:i/>
                    <w:iCs/>
                    <w:lang w:eastAsia="zh-CN"/>
                  </w:rPr>
                </m:ctrlPr>
              </m:dPr>
              <m:e>
                <m:f>
                  <m:fPr>
                    <m:ctrlPr>
                      <w:rPr>
                        <w:rFonts w:ascii="Cambria Math" w:hAnsi="Cambria Math"/>
                        <w:b/>
                        <w:i/>
                        <w:iCs/>
                        <w:lang w:eastAsia="zh-CN"/>
                      </w:rPr>
                    </m:ctrlPr>
                  </m:fPr>
                  <m:num>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CSI-part</m:t>
                        </m:r>
                        <m:r>
                          <m:rPr>
                            <m:sty m:val="bi"/>
                          </m:rPr>
                          <w:rPr>
                            <w:rFonts w:ascii="Cambria Math" w:hAnsi="Cambria Math"/>
                            <w:lang w:eastAsia="zh-CN"/>
                          </w:rPr>
                          <m:t>1</m:t>
                        </m:r>
                      </m:sup>
                    </m:sSup>
                  </m:num>
                  <m:den>
                    <m:d>
                      <m:dPr>
                        <m:ctrlPr>
                          <w:rPr>
                            <w:rFonts w:ascii="Cambria Math" w:hAnsi="Cambria Math"/>
                            <w:b/>
                            <w:i/>
                            <w:iCs/>
                            <w:lang w:eastAsia="zh-CN"/>
                          </w:rPr>
                        </m:ctrlPr>
                      </m:dPr>
                      <m:e>
                        <m:r>
                          <m:rPr>
                            <m:sty m:val="bi"/>
                          </m:rPr>
                          <w:rPr>
                            <w:rFonts w:ascii="Cambria Math" w:hAnsi="Cambria Math"/>
                            <w:lang w:eastAsia="zh-CN"/>
                          </w:rPr>
                          <m:t>2∙</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e>
                    </m:d>
                  </m:den>
                </m:f>
              </m:e>
            </m:d>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M</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r>
              <m:rPr>
                <m:sty m:val="bi"/>
              </m:rPr>
              <w:rPr>
                <w:rFonts w:ascii="Cambria Math" w:hAnsi="Cambria Math"/>
                <w:lang w:eastAsia="zh-CN"/>
              </w:rPr>
              <m:t>-</m:t>
            </m:r>
            <m:sSubSup>
              <m:sSubSupPr>
                <m:ctrlPr>
                  <w:rPr>
                    <w:rFonts w:ascii="Cambria Math" w:hAnsi="Cambria Math"/>
                    <w:b/>
                    <w:i/>
                    <w:iCs/>
                    <w:lang w:eastAsia="zh-CN"/>
                  </w:rPr>
                </m:ctrlPr>
              </m:sSubSupPr>
              <m:e>
                <m:r>
                  <m:rPr>
                    <m:sty m:val="bi"/>
                  </m:rPr>
                  <w:rPr>
                    <w:rFonts w:ascii="Cambria Math" w:hAnsi="Cambria Math"/>
                    <w:lang w:eastAsia="zh-CN"/>
                  </w:rPr>
                  <m:t>G</m:t>
                </m:r>
              </m:e>
              <m:sub>
                <m:r>
                  <m:rPr>
                    <m:sty m:val="bi"/>
                  </m:rPr>
                  <w:rPr>
                    <w:rFonts w:ascii="Cambria Math" w:hAnsi="Cambria Math"/>
                    <w:lang w:eastAsia="zh-CN"/>
                  </w:rPr>
                  <m:t>rvd</m:t>
                </m:r>
              </m:sub>
              <m:sup>
                <m:r>
                  <m:rPr>
                    <m:sty m:val="bi"/>
                  </m:rPr>
                  <w:rPr>
                    <w:rFonts w:ascii="Cambria Math" w:hAnsi="Cambria Math"/>
                    <w:lang w:eastAsia="zh-CN"/>
                  </w:rPr>
                  <m:t>ACK</m:t>
                </m:r>
              </m:sup>
            </m:sSubSup>
            <m:r>
              <m:rPr>
                <m:sty m:val="bi"/>
              </m:rPr>
              <w:rPr>
                <w:rFonts w:ascii="Cambria Math" w:hAnsi="Cambria Math"/>
                <w:lang w:eastAsia="zh-CN"/>
              </w:rPr>
              <m:t>(1)</m:t>
            </m:r>
          </m:e>
        </m:d>
      </m:oMath>
      <w:r w:rsidRPr="009952EC">
        <w:rPr>
          <w:b/>
          <w:i/>
          <w:iCs/>
          <w:lang w:eastAsia="zh-CN"/>
        </w:rPr>
        <w:t xml:space="preserve"> instead of </w:t>
      </w:r>
      <m:oMath>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CSI-part</m:t>
            </m:r>
            <m:r>
              <m:rPr>
                <m:sty m:val="bi"/>
              </m:rPr>
              <w:rPr>
                <w:rFonts w:ascii="Cambria Math" w:hAnsi="Cambria Math"/>
                <w:lang w:eastAsia="zh-CN"/>
              </w:rPr>
              <m:t>1</m:t>
            </m:r>
          </m:sup>
        </m:sSup>
        <m:d>
          <m:dPr>
            <m:ctrlPr>
              <w:rPr>
                <w:rFonts w:ascii="Cambria Math" w:hAnsi="Cambria Math"/>
                <w:b/>
                <w:i/>
                <w:iCs/>
                <w:lang w:eastAsia="zh-CN"/>
              </w:rPr>
            </m:ctrlPr>
          </m:dPr>
          <m:e>
            <m:r>
              <m:rPr>
                <m:sty m:val="bi"/>
              </m:rPr>
              <w:rPr>
                <w:rFonts w:ascii="Cambria Math" w:hAnsi="Cambria Math"/>
                <w:lang w:eastAsia="zh-CN"/>
              </w:rPr>
              <m:t>1</m:t>
            </m:r>
          </m:e>
        </m:d>
        <m:r>
          <m:rPr>
            <m:sty m:val="bi"/>
          </m:rPr>
          <w:rPr>
            <w:rFonts w:ascii="Cambria Math" w:hAnsi="Cambria Math"/>
            <w:lang w:eastAsia="zh-CN"/>
          </w:rPr>
          <m:t>=min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r>
              <m:rPr>
                <m:sty m:val="bi"/>
              </m:rPr>
              <w:rPr>
                <w:rFonts w:ascii="Cambria Math" w:hAnsi="Cambria Math"/>
                <w:lang w:eastAsia="zh-CN"/>
              </w:rPr>
              <m:t>∙</m:t>
            </m:r>
            <m:d>
              <m:dPr>
                <m:begChr m:val="⌊"/>
                <m:endChr m:val="⌋"/>
                <m:ctrlPr>
                  <w:rPr>
                    <w:rFonts w:ascii="Cambria Math" w:hAnsi="Cambria Math"/>
                    <w:b/>
                    <w:i/>
                    <w:iCs/>
                    <w:lang w:eastAsia="zh-CN"/>
                  </w:rPr>
                </m:ctrlPr>
              </m:dPr>
              <m:e>
                <m:f>
                  <m:fPr>
                    <m:ctrlPr>
                      <w:rPr>
                        <w:rFonts w:ascii="Cambria Math" w:hAnsi="Cambria Math"/>
                        <w:b/>
                        <w:i/>
                        <w:iCs/>
                        <w:lang w:eastAsia="zh-CN"/>
                      </w:rPr>
                    </m:ctrlPr>
                  </m:fPr>
                  <m:num>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CSI-part</m:t>
                        </m:r>
                        <m:r>
                          <m:rPr>
                            <m:sty m:val="bi"/>
                          </m:rPr>
                          <w:rPr>
                            <w:rFonts w:ascii="Cambria Math" w:hAnsi="Cambria Math"/>
                            <w:lang w:eastAsia="zh-CN"/>
                          </w:rPr>
                          <m:t>1</m:t>
                        </m:r>
                      </m:sup>
                    </m:sSup>
                  </m:num>
                  <m:den>
                    <m:d>
                      <m:dPr>
                        <m:ctrlPr>
                          <w:rPr>
                            <w:rFonts w:ascii="Cambria Math" w:hAnsi="Cambria Math"/>
                            <w:b/>
                            <w:i/>
                            <w:iCs/>
                            <w:lang w:eastAsia="zh-CN"/>
                          </w:rPr>
                        </m:ctrlPr>
                      </m:dPr>
                      <m:e>
                        <m:r>
                          <m:rPr>
                            <m:sty m:val="bi"/>
                          </m:rPr>
                          <w:rPr>
                            <w:rFonts w:ascii="Cambria Math" w:hAnsi="Cambria Math"/>
                            <w:lang w:eastAsia="zh-CN"/>
                          </w:rPr>
                          <m:t>2∙</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e>
                    </m:d>
                  </m:den>
                </m:f>
              </m:e>
            </m:d>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M</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r>
              <m:rPr>
                <m:sty m:val="bi"/>
              </m:rPr>
              <w:rPr>
                <w:rFonts w:ascii="Cambria Math" w:hAnsi="Cambria Math"/>
                <w:lang w:eastAsia="zh-CN"/>
              </w:rPr>
              <m:t>-</m:t>
            </m:r>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ACK</m:t>
                </m:r>
              </m:sup>
            </m:sSup>
            <m:r>
              <m:rPr>
                <m:sty m:val="bi"/>
              </m:rPr>
              <w:rPr>
                <w:rFonts w:ascii="Cambria Math" w:hAnsi="Cambria Math"/>
                <w:lang w:eastAsia="zh-CN"/>
              </w:rPr>
              <m:t>(1)</m:t>
            </m:r>
          </m:e>
        </m:d>
        <m:r>
          <m:rPr>
            <m:sty m:val="bi"/>
          </m:rPr>
          <w:rPr>
            <w:rFonts w:ascii="Cambria Math" w:hAnsi="Cambria Math"/>
            <w:lang w:eastAsia="zh-CN"/>
          </w:rPr>
          <m:t>.</m:t>
        </m:r>
      </m:oMath>
      <w:r w:rsidRPr="009952EC">
        <w:rPr>
          <w:b/>
          <w:i/>
          <w:iCs/>
          <w:lang w:eastAsia="zh-CN"/>
        </w:rPr>
        <w:t xml:space="preserve"> (supporting companies: Nokia, NS</w:t>
      </w:r>
      <w:r w:rsidR="009B242F">
        <w:rPr>
          <w:b/>
          <w:i/>
          <w:iCs/>
          <w:lang w:eastAsia="zh-CN"/>
        </w:rPr>
        <w:t>B</w:t>
      </w:r>
      <w:r w:rsidRPr="009952EC">
        <w:rPr>
          <w:b/>
          <w:i/>
          <w:iCs/>
          <w:lang w:eastAsia="zh-CN"/>
        </w:rPr>
        <w:t>)</w:t>
      </w:r>
    </w:p>
    <w:p w14:paraId="5DD7637F" w14:textId="15404453" w:rsidR="00EC502B" w:rsidRDefault="00EC502B" w:rsidP="00E26860">
      <w:pPr>
        <w:rPr>
          <w:b/>
          <w:i/>
          <w:iCs/>
          <w:lang w:eastAsia="zh-CN"/>
        </w:rPr>
      </w:pPr>
      <w:r w:rsidRPr="009952EC">
        <w:rPr>
          <w:b/>
          <w:i/>
          <w:iCs/>
          <w:lang w:eastAsia="zh-CN"/>
        </w:rPr>
        <w:t xml:space="preserve">Proposal </w:t>
      </w:r>
      <w:r w:rsidR="009952EC">
        <w:rPr>
          <w:b/>
          <w:i/>
          <w:iCs/>
          <w:lang w:eastAsia="zh-CN"/>
        </w:rPr>
        <w:t>1</w:t>
      </w:r>
      <w:r w:rsidR="00C53A9A">
        <w:rPr>
          <w:b/>
          <w:i/>
          <w:iCs/>
          <w:lang w:eastAsia="zh-CN"/>
        </w:rPr>
        <w:t>3</w:t>
      </w:r>
      <w:r w:rsidRPr="009952EC">
        <w:rPr>
          <w:b/>
          <w:i/>
          <w:iCs/>
          <w:lang w:eastAsia="zh-CN"/>
        </w:rPr>
        <w:t xml:space="preserve">: </w:t>
      </w:r>
      <w:r w:rsidR="009E3983">
        <w:rPr>
          <w:b/>
          <w:i/>
          <w:iCs/>
          <w:lang w:eastAsia="zh-CN"/>
        </w:rPr>
        <w:t>Adopt the following TP</w:t>
      </w:r>
      <w:r w:rsidRPr="009952EC">
        <w:rPr>
          <w:b/>
          <w:i/>
          <w:iCs/>
          <w:lang w:eastAsia="zh-CN"/>
        </w:rPr>
        <w:t xml:space="preserve"> in 38.212 Section 7.3.1.1.2 (Supporting companies: Nokia, NSB)</w:t>
      </w:r>
    </w:p>
    <w:p w14:paraId="220D685C" w14:textId="77777777" w:rsidR="009E3983" w:rsidRDefault="009E3983" w:rsidP="009E3983">
      <w:pPr>
        <w:pStyle w:val="B1"/>
        <w:rPr>
          <w:lang w:eastAsia="zh-CN"/>
        </w:rPr>
      </w:pPr>
      <w:r>
        <w:t>-</w:t>
      </w:r>
      <w:r>
        <w:tab/>
        <w:t>1</w:t>
      </w:r>
      <w:r>
        <w:rPr>
          <w:vertAlign w:val="superscript"/>
        </w:rPr>
        <w:t>st</w:t>
      </w:r>
      <w:r>
        <w:t xml:space="preserve"> downlink assignment index – 1 or 2 bits</w:t>
      </w:r>
    </w:p>
    <w:p w14:paraId="77695E38" w14:textId="77777777" w:rsidR="009E3983" w:rsidRDefault="009E3983" w:rsidP="009E3983">
      <w:pPr>
        <w:pStyle w:val="B1"/>
        <w:ind w:firstLine="0"/>
      </w:pPr>
      <w:r>
        <w:t>-</w:t>
      </w:r>
      <w:r>
        <w:tab/>
        <w:t>1 bit for semi-static HARQ-ACK codebook;</w:t>
      </w:r>
    </w:p>
    <w:p w14:paraId="20509184" w14:textId="77777777" w:rsidR="009E3983" w:rsidRDefault="009E3983" w:rsidP="009E3983">
      <w:pPr>
        <w:pStyle w:val="B1"/>
        <w:ind w:firstLine="0"/>
      </w:pPr>
      <w:r>
        <w:t>-</w:t>
      </w:r>
      <w:r>
        <w:tab/>
        <w:t xml:space="preserve">2 bits for dynamic HARQ-ACK codebook </w:t>
      </w:r>
      <w:r w:rsidRPr="009E3983">
        <w:rPr>
          <w:strike/>
        </w:rPr>
        <w:t>with single HARQ-ACK codebook.</w:t>
      </w:r>
    </w:p>
    <w:p w14:paraId="4DEB4281" w14:textId="77777777" w:rsidR="009E3983" w:rsidRDefault="009E3983" w:rsidP="009E3983">
      <w:pPr>
        <w:pStyle w:val="B1"/>
      </w:pPr>
      <w:r>
        <w:t>-</w:t>
      </w:r>
      <w:r>
        <w:tab/>
        <w:t>2</w:t>
      </w:r>
      <w:r>
        <w:rPr>
          <w:vertAlign w:val="superscript"/>
        </w:rPr>
        <w:t>nd</w:t>
      </w:r>
      <w:r>
        <w:t xml:space="preserve"> downlink assignment index – 0 or 2 bits</w:t>
      </w:r>
    </w:p>
    <w:p w14:paraId="556328A0" w14:textId="77777777" w:rsidR="009E3983" w:rsidRDefault="009E3983" w:rsidP="009E3983">
      <w:pPr>
        <w:pStyle w:val="B1"/>
        <w:ind w:firstLine="0"/>
      </w:pPr>
      <w:r>
        <w:t>-</w:t>
      </w:r>
      <w:r>
        <w:tab/>
        <w:t>2 bits for dynamic HARQ-ACK codebook with two HARQ-ACK sub-codebooks;</w:t>
      </w:r>
    </w:p>
    <w:p w14:paraId="581A7331" w14:textId="77777777" w:rsidR="009E3983" w:rsidRDefault="009E3983" w:rsidP="009E3983">
      <w:pPr>
        <w:pStyle w:val="B1"/>
        <w:spacing w:after="100" w:afterAutospacing="1"/>
        <w:ind w:left="567" w:firstLine="0"/>
      </w:pPr>
      <w:r>
        <w:t>-</w:t>
      </w:r>
      <w:r>
        <w:tab/>
        <w:t xml:space="preserve">0 bit otherwise. </w:t>
      </w:r>
    </w:p>
    <w:p w14:paraId="4CA7C0E4" w14:textId="5613943F" w:rsidR="00DC5A8A" w:rsidRDefault="00737846" w:rsidP="00E26860">
      <w:pPr>
        <w:rPr>
          <w:b/>
          <w:i/>
          <w:iCs/>
          <w:lang w:eastAsia="zh-CN"/>
        </w:rPr>
      </w:pPr>
      <w:r>
        <w:rPr>
          <w:b/>
          <w:i/>
          <w:iCs/>
          <w:lang w:eastAsia="zh-CN"/>
        </w:rPr>
        <w:t xml:space="preserve">Proposal 14: </w:t>
      </w:r>
      <w:r w:rsidR="009D5E19">
        <w:rPr>
          <w:b/>
          <w:i/>
          <w:iCs/>
          <w:lang w:eastAsia="zh-CN"/>
        </w:rPr>
        <w:t>Capture the following agreement in TS38.213 Section 9.</w:t>
      </w:r>
      <w:r w:rsidR="001D32CF">
        <w:rPr>
          <w:b/>
          <w:i/>
          <w:iCs/>
          <w:lang w:eastAsia="zh-CN"/>
        </w:rPr>
        <w:t xml:space="preserve"> (Supporting companies: HW)</w:t>
      </w:r>
    </w:p>
    <w:p w14:paraId="3F547CBE" w14:textId="77777777" w:rsidR="009D5E19" w:rsidRDefault="009D5E19" w:rsidP="009D5E19">
      <w:r>
        <w:rPr>
          <w:highlight w:val="green"/>
        </w:rPr>
        <w:t>RAN1#91 Agreements</w:t>
      </w:r>
      <w:r>
        <w:t>:</w:t>
      </w:r>
    </w:p>
    <w:p w14:paraId="22C4970A" w14:textId="2742598B" w:rsidR="009D5E19" w:rsidRPr="009D5E19" w:rsidRDefault="009D5E19" w:rsidP="009D5E19">
      <w:pPr>
        <w:pStyle w:val="ListParagraph"/>
        <w:numPr>
          <w:ilvl w:val="0"/>
          <w:numId w:val="24"/>
        </w:numPr>
        <w:rPr>
          <w:b/>
          <w:i/>
          <w:iCs/>
          <w:lang w:eastAsia="zh-CN"/>
        </w:rPr>
      </w:pPr>
      <w:r>
        <w:t>If the network scheduling results in PUCCH and PUSCH transmissions for a UE overlapping in time on the non-SUL and SUL, the UE multiplexes UCI on PUSCH if such multiplexing does not put more stringent requirements on processing time compared to the case where UCI is multiplexed on PUSCH when operating on a single carrier.</w:t>
      </w:r>
    </w:p>
    <w:p w14:paraId="557700CC" w14:textId="304F0388" w:rsidR="00DC17AC" w:rsidRDefault="00DC17AC" w:rsidP="00395437">
      <w:pPr>
        <w:rPr>
          <w:rFonts w:ascii="Times" w:hAnsi="Times"/>
          <w:iCs/>
          <w:lang w:eastAsia="zh-CN"/>
        </w:rPr>
      </w:pPr>
    </w:p>
    <w:p w14:paraId="62474AC0" w14:textId="5FCF144E" w:rsidR="009D5E19" w:rsidRDefault="009D5E19" w:rsidP="00395437">
      <w:pPr>
        <w:rPr>
          <w:rFonts w:ascii="Times" w:hAnsi="Times"/>
          <w:iCs/>
          <w:lang w:eastAsia="zh-CN"/>
        </w:rPr>
      </w:pPr>
      <w:r>
        <w:rPr>
          <w:rFonts w:ascii="Times" w:hAnsi="Times"/>
          <w:iCs/>
          <w:lang w:eastAsia="zh-CN"/>
        </w:rPr>
        <w:t>Proposed TP:</w:t>
      </w:r>
    </w:p>
    <w:p w14:paraId="18C49435" w14:textId="77777777" w:rsidR="009D5E19" w:rsidRDefault="009D5E19" w:rsidP="009D5E19">
      <w:pPr>
        <w:jc w:val="center"/>
        <w:rPr>
          <w:color w:val="FF0000"/>
          <w:kern w:val="2"/>
          <w:lang w:eastAsia="zh-CN"/>
        </w:rPr>
      </w:pPr>
      <w:r>
        <w:rPr>
          <w:color w:val="FF0000"/>
          <w:kern w:val="2"/>
          <w:lang w:eastAsia="zh-CN"/>
        </w:rPr>
        <w:t>--------------------------&lt; Unchanged parts omitted &gt;--------------------------</w:t>
      </w:r>
    </w:p>
    <w:p w14:paraId="4876746B" w14:textId="77777777" w:rsidR="009D5E19" w:rsidRDefault="009D5E19" w:rsidP="009D5E19">
      <w:r>
        <w:t>If a UE would multiplex UCI in a PUCCH transmission that overlaps with a PUSCH transmission</w:t>
      </w:r>
      <w:ins w:id="53" w:author="作者">
        <w:r>
          <w:t xml:space="preserve"> on the same or different uplink carrier</w:t>
        </w:r>
      </w:ins>
      <w:r>
        <w:t>, the UE multiplexes the UCI in the PUSCH transmission and does not transmit the PUCCH.</w:t>
      </w:r>
    </w:p>
    <w:p w14:paraId="035D0B6F" w14:textId="77777777" w:rsidR="009D5E19" w:rsidRDefault="009D5E19" w:rsidP="009D5E19">
      <w:pPr>
        <w:rPr>
          <w:lang w:val="en-AU"/>
        </w:rPr>
      </w:pPr>
      <w:r>
        <w:t xml:space="preserve">If a UE multiplexes aperiodic CSI in a PUSCH and the UE would multiplex UCI in a PUCCH that overlaps with the PUSCH </w:t>
      </w:r>
      <w:ins w:id="54" w:author="作者">
        <w:r>
          <w:t>on the same or different uplink carrier</w:t>
        </w:r>
      </w:ins>
      <w:r>
        <w:t xml:space="preserve">, the UE multiplexes the UCI in the PUSCH. </w:t>
      </w:r>
    </w:p>
    <w:p w14:paraId="238C5DA5" w14:textId="77777777" w:rsidR="009D5E19" w:rsidRDefault="009D5E19" w:rsidP="009D5E19">
      <w:pPr>
        <w:rPr>
          <w:lang w:val="en-AU"/>
        </w:rPr>
      </w:pPr>
      <w:r>
        <w:t xml:space="preserve">If a UE transmits multiple PUSCHs on respective serving cells and the UE would multiplex UCI in one of the multiple PUSCHs and the UE does not multiplex aperiodic CSI in any of the multiple PUSCHs, the UE multiplexes the UCI in the PUSCH of the serving cell with the smallest </w:t>
      </w:r>
      <w:r>
        <w:rPr>
          <w:i/>
        </w:rPr>
        <w:t>ServCellIndex</w:t>
      </w:r>
      <w:r>
        <w:t xml:space="preserve"> subject to the conditions in Subclause 9.2.5 being fulfilled</w:t>
      </w:r>
      <w:r>
        <w:rPr>
          <w:lang w:val="en-AU"/>
        </w:rPr>
        <w:t>.</w:t>
      </w:r>
    </w:p>
    <w:p w14:paraId="5AF13EE2" w14:textId="77777777" w:rsidR="009D5E19" w:rsidRDefault="009D5E19" w:rsidP="009D5E19">
      <w:r>
        <w:lastRenderedPageBreak/>
        <w:t>A HARQ-ACK information bit value of 0 represents a negative acknowledgement (NACK) while a HARQ-ACK information bit value of 1 represents a positive acknowledgement (ACK).</w:t>
      </w:r>
    </w:p>
    <w:p w14:paraId="740649ED" w14:textId="77777777" w:rsidR="009D5E19" w:rsidRDefault="009D5E19" w:rsidP="009D5E19">
      <w:pPr>
        <w:jc w:val="center"/>
        <w:rPr>
          <w:sz w:val="22"/>
          <w:szCs w:val="22"/>
          <w:lang w:eastAsia="zh-CN"/>
        </w:rPr>
      </w:pPr>
      <w:r>
        <w:rPr>
          <w:color w:val="FF0000"/>
          <w:kern w:val="2"/>
          <w:lang w:eastAsia="zh-CN"/>
        </w:rPr>
        <w:t>--------------------------&lt; End of text proposal for TS38.213 &gt;--------------------------</w:t>
      </w:r>
    </w:p>
    <w:p w14:paraId="25674610" w14:textId="77777777" w:rsidR="009D5E19" w:rsidRPr="009D5E19" w:rsidRDefault="009D5E19" w:rsidP="00395437">
      <w:pPr>
        <w:rPr>
          <w:rFonts w:ascii="Times" w:hAnsi="Times"/>
          <w:iCs/>
          <w:lang w:eastAsia="zh-CN"/>
        </w:rPr>
      </w:pPr>
    </w:p>
    <w:sectPr w:rsidR="009D5E19" w:rsidRPr="009D5E19" w:rsidSect="00671B4F">
      <w:headerReference w:type="even" r:id="rId59"/>
      <w:footerReference w:type="even" r:id="rId60"/>
      <w:footerReference w:type="default" r:id="rId6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7B2754" w14:textId="77777777" w:rsidR="00A72236" w:rsidRDefault="00A72236">
      <w:r>
        <w:separator/>
      </w:r>
    </w:p>
  </w:endnote>
  <w:endnote w:type="continuationSeparator" w:id="0">
    <w:p w14:paraId="114C2E99" w14:textId="77777777" w:rsidR="00A72236" w:rsidRDefault="00A72236">
      <w:r>
        <w:continuationSeparator/>
      </w:r>
    </w:p>
  </w:endnote>
  <w:endnote w:type="continuationNotice" w:id="1">
    <w:p w14:paraId="68DA2785" w14:textId="77777777" w:rsidR="00A72236" w:rsidRDefault="00A722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STKaiti">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217A04" w:rsidRDefault="00217A0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17A04" w:rsidRDefault="00217A04" w:rsidP="00505E3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60C2DE2E" w:rsidR="00217A04" w:rsidRDefault="00217A0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152A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52A6">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603A8" w14:textId="77777777" w:rsidR="00A72236" w:rsidRDefault="00A72236">
      <w:r>
        <w:separator/>
      </w:r>
    </w:p>
  </w:footnote>
  <w:footnote w:type="continuationSeparator" w:id="0">
    <w:p w14:paraId="083C01B2" w14:textId="77777777" w:rsidR="00A72236" w:rsidRDefault="00A72236">
      <w:r>
        <w:continuationSeparator/>
      </w:r>
    </w:p>
  </w:footnote>
  <w:footnote w:type="continuationNotice" w:id="1">
    <w:p w14:paraId="5282AADF" w14:textId="77777777" w:rsidR="00A72236" w:rsidRDefault="00A72236">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217A04" w:rsidRDefault="00217A0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EDE4B5C"/>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4F7CDC"/>
    <w:multiLevelType w:val="hybridMultilevel"/>
    <w:tmpl w:val="2F6E000C"/>
    <w:lvl w:ilvl="0" w:tplc="E974870E">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B2F4A7F"/>
    <w:multiLevelType w:val="hybridMultilevel"/>
    <w:tmpl w:val="3BCC56D0"/>
    <w:lvl w:ilvl="0" w:tplc="D1ECC098">
      <w:numFmt w:val="bullet"/>
      <w:lvlText w:val="-"/>
      <w:lvlJc w:val="left"/>
      <w:pPr>
        <w:ind w:left="948" w:hanging="420"/>
      </w:pPr>
      <w:rPr>
        <w:rFonts w:ascii="Times New Roman" w:eastAsia="SimSun" w:hAnsi="Times New Roman" w:cs="Times New Roman" w:hint="default"/>
        <w:lang w:val="en-GB"/>
      </w:rPr>
    </w:lvl>
    <w:lvl w:ilvl="1" w:tplc="0409000B">
      <w:start w:val="1"/>
      <w:numFmt w:val="bullet"/>
      <w:lvlText w:val=""/>
      <w:lvlJc w:val="left"/>
      <w:pPr>
        <w:ind w:left="1368" w:hanging="420"/>
      </w:pPr>
      <w:rPr>
        <w:rFonts w:ascii="Wingdings" w:hAnsi="Wingdings" w:hint="default"/>
      </w:rPr>
    </w:lvl>
    <w:lvl w:ilvl="2" w:tplc="0409000D">
      <w:start w:val="1"/>
      <w:numFmt w:val="bullet"/>
      <w:lvlText w:val=""/>
      <w:lvlJc w:val="left"/>
      <w:pPr>
        <w:ind w:left="1788" w:hanging="420"/>
      </w:pPr>
      <w:rPr>
        <w:rFonts w:ascii="Wingdings" w:hAnsi="Wingdings" w:hint="default"/>
      </w:rPr>
    </w:lvl>
    <w:lvl w:ilvl="3" w:tplc="04090001">
      <w:start w:val="1"/>
      <w:numFmt w:val="bullet"/>
      <w:lvlText w:val=""/>
      <w:lvlJc w:val="left"/>
      <w:pPr>
        <w:ind w:left="2208" w:hanging="420"/>
      </w:pPr>
      <w:rPr>
        <w:rFonts w:ascii="Wingdings" w:hAnsi="Wingdings" w:hint="default"/>
      </w:rPr>
    </w:lvl>
    <w:lvl w:ilvl="4" w:tplc="0409000B">
      <w:start w:val="1"/>
      <w:numFmt w:val="bullet"/>
      <w:lvlText w:val=""/>
      <w:lvlJc w:val="left"/>
      <w:pPr>
        <w:ind w:left="2628" w:hanging="420"/>
      </w:pPr>
      <w:rPr>
        <w:rFonts w:ascii="Wingdings" w:hAnsi="Wingdings" w:hint="default"/>
      </w:rPr>
    </w:lvl>
    <w:lvl w:ilvl="5" w:tplc="0409000D">
      <w:start w:val="1"/>
      <w:numFmt w:val="bullet"/>
      <w:lvlText w:val=""/>
      <w:lvlJc w:val="left"/>
      <w:pPr>
        <w:ind w:left="3048" w:hanging="420"/>
      </w:pPr>
      <w:rPr>
        <w:rFonts w:ascii="Wingdings" w:hAnsi="Wingdings" w:hint="default"/>
      </w:rPr>
    </w:lvl>
    <w:lvl w:ilvl="6" w:tplc="04090001">
      <w:start w:val="1"/>
      <w:numFmt w:val="bullet"/>
      <w:lvlText w:val=""/>
      <w:lvlJc w:val="left"/>
      <w:pPr>
        <w:ind w:left="3468" w:hanging="420"/>
      </w:pPr>
      <w:rPr>
        <w:rFonts w:ascii="Wingdings" w:hAnsi="Wingdings" w:hint="default"/>
      </w:rPr>
    </w:lvl>
    <w:lvl w:ilvl="7" w:tplc="0409000B">
      <w:start w:val="1"/>
      <w:numFmt w:val="bullet"/>
      <w:lvlText w:val=""/>
      <w:lvlJc w:val="left"/>
      <w:pPr>
        <w:ind w:left="3888" w:hanging="420"/>
      </w:pPr>
      <w:rPr>
        <w:rFonts w:ascii="Wingdings" w:hAnsi="Wingdings" w:hint="default"/>
      </w:rPr>
    </w:lvl>
    <w:lvl w:ilvl="8" w:tplc="0409000D">
      <w:start w:val="1"/>
      <w:numFmt w:val="bullet"/>
      <w:lvlText w:val=""/>
      <w:lvlJc w:val="left"/>
      <w:pPr>
        <w:ind w:left="4308" w:hanging="420"/>
      </w:pPr>
      <w:rPr>
        <w:rFonts w:ascii="Wingdings" w:hAnsi="Wingdings" w:hint="default"/>
      </w:rPr>
    </w:lvl>
  </w:abstractNum>
  <w:abstractNum w:abstractNumId="6" w15:restartNumberingAfterBreak="0">
    <w:nsid w:val="0DC445E2"/>
    <w:multiLevelType w:val="hybridMultilevel"/>
    <w:tmpl w:val="755E2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61E11"/>
    <w:multiLevelType w:val="hybridMultilevel"/>
    <w:tmpl w:val="38268236"/>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8" w15:restartNumberingAfterBreak="0">
    <w:nsid w:val="12C000C6"/>
    <w:multiLevelType w:val="hybridMultilevel"/>
    <w:tmpl w:val="9236BAF2"/>
    <w:lvl w:ilvl="0" w:tplc="04090001">
      <w:start w:val="1"/>
      <w:numFmt w:val="bullet"/>
      <w:lvlText w:val=""/>
      <w:lvlJc w:val="left"/>
      <w:pPr>
        <w:ind w:left="780" w:hanging="420"/>
      </w:pPr>
      <w:rPr>
        <w:rFonts w:ascii="Symbol" w:hAnsi="Symbol" w:hint="default"/>
      </w:rPr>
    </w:lvl>
    <w:lvl w:ilvl="1" w:tplc="04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9" w15:restartNumberingAfterBreak="0">
    <w:nsid w:val="133461FB"/>
    <w:multiLevelType w:val="hybridMultilevel"/>
    <w:tmpl w:val="61F68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A0E34"/>
    <w:multiLevelType w:val="hybridMultilevel"/>
    <w:tmpl w:val="34E23D8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424E00"/>
    <w:multiLevelType w:val="hybridMultilevel"/>
    <w:tmpl w:val="30F6AA0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15:restartNumberingAfterBreak="0">
    <w:nsid w:val="1D631AC3"/>
    <w:multiLevelType w:val="hybridMultilevel"/>
    <w:tmpl w:val="B0B0FA2A"/>
    <w:lvl w:ilvl="0" w:tplc="83802386">
      <w:start w:val="1"/>
      <w:numFmt w:val="bullet"/>
      <w:lvlText w:val="-"/>
      <w:lvlJc w:val="left"/>
      <w:pPr>
        <w:ind w:left="1140" w:hanging="420"/>
      </w:pPr>
      <w:rPr>
        <w:rFonts w:ascii="Verdana" w:hAnsi="Verdana"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3" w15:restartNumberingAfterBreak="0">
    <w:nsid w:val="1DF31E29"/>
    <w:multiLevelType w:val="hybridMultilevel"/>
    <w:tmpl w:val="9BDCE4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EF67AA8"/>
    <w:multiLevelType w:val="hybridMultilevel"/>
    <w:tmpl w:val="159089BE"/>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5" w15:restartNumberingAfterBreak="0">
    <w:nsid w:val="22EE45DB"/>
    <w:multiLevelType w:val="hybridMultilevel"/>
    <w:tmpl w:val="408ED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A57333"/>
    <w:multiLevelType w:val="hybridMultilevel"/>
    <w:tmpl w:val="830AA712"/>
    <w:lvl w:ilvl="0" w:tplc="ECD8E408">
      <w:start w:val="1"/>
      <w:numFmt w:val="bullet"/>
      <w:lvlText w:val="•"/>
      <w:lvlJc w:val="left"/>
      <w:pPr>
        <w:tabs>
          <w:tab w:val="num" w:pos="720"/>
        </w:tabs>
        <w:ind w:left="720" w:hanging="360"/>
      </w:pPr>
      <w:rPr>
        <w:rFonts w:ascii="Arial" w:hAnsi="Arial" w:hint="default"/>
      </w:rPr>
    </w:lvl>
    <w:lvl w:ilvl="1" w:tplc="B08A4F2C">
      <w:start w:val="1"/>
      <w:numFmt w:val="bullet"/>
      <w:lvlText w:val="•"/>
      <w:lvlJc w:val="left"/>
      <w:pPr>
        <w:tabs>
          <w:tab w:val="num" w:pos="1440"/>
        </w:tabs>
        <w:ind w:left="1440" w:hanging="360"/>
      </w:pPr>
      <w:rPr>
        <w:rFonts w:ascii="Arial" w:hAnsi="Arial" w:hint="default"/>
      </w:rPr>
    </w:lvl>
    <w:lvl w:ilvl="2" w:tplc="D3D89A9A" w:tentative="1">
      <w:start w:val="1"/>
      <w:numFmt w:val="bullet"/>
      <w:lvlText w:val="•"/>
      <w:lvlJc w:val="left"/>
      <w:pPr>
        <w:tabs>
          <w:tab w:val="num" w:pos="2160"/>
        </w:tabs>
        <w:ind w:left="2160" w:hanging="360"/>
      </w:pPr>
      <w:rPr>
        <w:rFonts w:ascii="Arial" w:hAnsi="Arial" w:hint="default"/>
      </w:rPr>
    </w:lvl>
    <w:lvl w:ilvl="3" w:tplc="A60A3B14" w:tentative="1">
      <w:start w:val="1"/>
      <w:numFmt w:val="bullet"/>
      <w:lvlText w:val="•"/>
      <w:lvlJc w:val="left"/>
      <w:pPr>
        <w:tabs>
          <w:tab w:val="num" w:pos="2880"/>
        </w:tabs>
        <w:ind w:left="2880" w:hanging="360"/>
      </w:pPr>
      <w:rPr>
        <w:rFonts w:ascii="Arial" w:hAnsi="Arial" w:hint="default"/>
      </w:rPr>
    </w:lvl>
    <w:lvl w:ilvl="4" w:tplc="EA8219AE" w:tentative="1">
      <w:start w:val="1"/>
      <w:numFmt w:val="bullet"/>
      <w:lvlText w:val="•"/>
      <w:lvlJc w:val="left"/>
      <w:pPr>
        <w:tabs>
          <w:tab w:val="num" w:pos="3600"/>
        </w:tabs>
        <w:ind w:left="3600" w:hanging="360"/>
      </w:pPr>
      <w:rPr>
        <w:rFonts w:ascii="Arial" w:hAnsi="Arial" w:hint="default"/>
      </w:rPr>
    </w:lvl>
    <w:lvl w:ilvl="5" w:tplc="6D9C7CD2" w:tentative="1">
      <w:start w:val="1"/>
      <w:numFmt w:val="bullet"/>
      <w:lvlText w:val="•"/>
      <w:lvlJc w:val="left"/>
      <w:pPr>
        <w:tabs>
          <w:tab w:val="num" w:pos="4320"/>
        </w:tabs>
        <w:ind w:left="4320" w:hanging="360"/>
      </w:pPr>
      <w:rPr>
        <w:rFonts w:ascii="Arial" w:hAnsi="Arial" w:hint="default"/>
      </w:rPr>
    </w:lvl>
    <w:lvl w:ilvl="6" w:tplc="FDF41F24" w:tentative="1">
      <w:start w:val="1"/>
      <w:numFmt w:val="bullet"/>
      <w:lvlText w:val="•"/>
      <w:lvlJc w:val="left"/>
      <w:pPr>
        <w:tabs>
          <w:tab w:val="num" w:pos="5040"/>
        </w:tabs>
        <w:ind w:left="5040" w:hanging="360"/>
      </w:pPr>
      <w:rPr>
        <w:rFonts w:ascii="Arial" w:hAnsi="Arial" w:hint="default"/>
      </w:rPr>
    </w:lvl>
    <w:lvl w:ilvl="7" w:tplc="2702F182" w:tentative="1">
      <w:start w:val="1"/>
      <w:numFmt w:val="bullet"/>
      <w:lvlText w:val="•"/>
      <w:lvlJc w:val="left"/>
      <w:pPr>
        <w:tabs>
          <w:tab w:val="num" w:pos="5760"/>
        </w:tabs>
        <w:ind w:left="5760" w:hanging="360"/>
      </w:pPr>
      <w:rPr>
        <w:rFonts w:ascii="Arial" w:hAnsi="Arial" w:hint="default"/>
      </w:rPr>
    </w:lvl>
    <w:lvl w:ilvl="8" w:tplc="A6CEDC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4D08A9"/>
    <w:multiLevelType w:val="hybridMultilevel"/>
    <w:tmpl w:val="5D8673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16077FC"/>
    <w:multiLevelType w:val="hybridMultilevel"/>
    <w:tmpl w:val="B9580598"/>
    <w:lvl w:ilvl="0" w:tplc="548E64A2">
      <w:start w:val="1"/>
      <w:numFmt w:val="bullet"/>
      <w:lvlText w:val="•"/>
      <w:lvlJc w:val="left"/>
      <w:pPr>
        <w:ind w:left="800" w:hanging="400"/>
      </w:pPr>
      <w:rPr>
        <w:rFonts w:ascii="Arial" w:hAnsi="Arial" w:cs="Times New Roman" w:hint="default"/>
      </w:rPr>
    </w:lvl>
    <w:lvl w:ilvl="1" w:tplc="FFDE6DEE">
      <w:start w:val="1"/>
      <w:numFmt w:val="bullet"/>
      <w:lvlText w:val="–"/>
      <w:lvlJc w:val="left"/>
      <w:pPr>
        <w:ind w:left="1200" w:hanging="400"/>
      </w:pPr>
      <w:rPr>
        <w:rFonts w:ascii="Arial" w:hAnsi="Arial" w:cs="Times New Roman" w:hint="default"/>
      </w:rPr>
    </w:lvl>
    <w:lvl w:ilvl="2" w:tplc="8A4C2654">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2A0552D"/>
    <w:multiLevelType w:val="hybridMultilevel"/>
    <w:tmpl w:val="E4866E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EAB00054"/>
    <w:lvl w:ilvl="0" w:tplc="12105EA4">
      <w:start w:val="1"/>
      <w:numFmt w:val="decimal"/>
      <w:pStyle w:val="Proposal"/>
      <w:lvlText w:val="Proposal %1"/>
      <w:lvlJc w:val="left"/>
      <w:pPr>
        <w:tabs>
          <w:tab w:val="num" w:pos="1304"/>
        </w:tabs>
        <w:ind w:left="1304" w:hanging="1304"/>
      </w:pPr>
      <w:rPr>
        <w:rFonts w:asciiTheme="minorHAnsi" w:hAnsiTheme="minorHAnsi"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4B61E8"/>
    <w:multiLevelType w:val="hybridMultilevel"/>
    <w:tmpl w:val="CA8AAF28"/>
    <w:lvl w:ilvl="0" w:tplc="BF1C0840">
      <w:start w:val="3"/>
      <w:numFmt w:val="bullet"/>
      <w:lvlText w:val="-"/>
      <w:lvlJc w:val="left"/>
      <w:pPr>
        <w:ind w:left="792" w:hanging="360"/>
      </w:pPr>
      <w:rPr>
        <w:rFonts w:ascii="Times" w:eastAsia="Batang" w:hAnsi="Times" w:cs="Times" w:hint="default"/>
      </w:rPr>
    </w:lvl>
    <w:lvl w:ilvl="1" w:tplc="04090003">
      <w:start w:val="1"/>
      <w:numFmt w:val="bullet"/>
      <w:lvlText w:val=""/>
      <w:lvlJc w:val="left"/>
      <w:pPr>
        <w:ind w:left="1272" w:hanging="420"/>
      </w:pPr>
      <w:rPr>
        <w:rFonts w:ascii="Wingdings" w:hAnsi="Wingdings" w:hint="default"/>
      </w:rPr>
    </w:lvl>
    <w:lvl w:ilvl="2" w:tplc="04090005">
      <w:start w:val="1"/>
      <w:numFmt w:val="bullet"/>
      <w:lvlText w:val=""/>
      <w:lvlJc w:val="left"/>
      <w:pPr>
        <w:ind w:left="1692" w:hanging="420"/>
      </w:pPr>
      <w:rPr>
        <w:rFonts w:ascii="Wingdings" w:hAnsi="Wingdings" w:hint="default"/>
      </w:rPr>
    </w:lvl>
    <w:lvl w:ilvl="3" w:tplc="04090001">
      <w:start w:val="1"/>
      <w:numFmt w:val="bullet"/>
      <w:lvlText w:val=""/>
      <w:lvlJc w:val="left"/>
      <w:pPr>
        <w:ind w:left="2112" w:hanging="420"/>
      </w:pPr>
      <w:rPr>
        <w:rFonts w:ascii="Wingdings" w:hAnsi="Wingdings" w:hint="default"/>
      </w:rPr>
    </w:lvl>
    <w:lvl w:ilvl="4" w:tplc="04090003">
      <w:start w:val="1"/>
      <w:numFmt w:val="bullet"/>
      <w:lvlText w:val=""/>
      <w:lvlJc w:val="left"/>
      <w:pPr>
        <w:ind w:left="2532" w:hanging="420"/>
      </w:pPr>
      <w:rPr>
        <w:rFonts w:ascii="Wingdings" w:hAnsi="Wingdings" w:hint="default"/>
      </w:rPr>
    </w:lvl>
    <w:lvl w:ilvl="5" w:tplc="04090005">
      <w:start w:val="1"/>
      <w:numFmt w:val="bullet"/>
      <w:lvlText w:val=""/>
      <w:lvlJc w:val="left"/>
      <w:pPr>
        <w:ind w:left="2952" w:hanging="420"/>
      </w:pPr>
      <w:rPr>
        <w:rFonts w:ascii="Wingdings" w:hAnsi="Wingdings" w:hint="default"/>
      </w:rPr>
    </w:lvl>
    <w:lvl w:ilvl="6" w:tplc="04090001">
      <w:start w:val="1"/>
      <w:numFmt w:val="bullet"/>
      <w:lvlText w:val=""/>
      <w:lvlJc w:val="left"/>
      <w:pPr>
        <w:ind w:left="3372" w:hanging="420"/>
      </w:pPr>
      <w:rPr>
        <w:rFonts w:ascii="Wingdings" w:hAnsi="Wingdings" w:hint="default"/>
      </w:rPr>
    </w:lvl>
    <w:lvl w:ilvl="7" w:tplc="04090003">
      <w:start w:val="1"/>
      <w:numFmt w:val="bullet"/>
      <w:lvlText w:val=""/>
      <w:lvlJc w:val="left"/>
      <w:pPr>
        <w:ind w:left="3792" w:hanging="420"/>
      </w:pPr>
      <w:rPr>
        <w:rFonts w:ascii="Wingdings" w:hAnsi="Wingdings" w:hint="default"/>
      </w:rPr>
    </w:lvl>
    <w:lvl w:ilvl="8" w:tplc="04090005">
      <w:start w:val="1"/>
      <w:numFmt w:val="bullet"/>
      <w:lvlText w:val=""/>
      <w:lvlJc w:val="left"/>
      <w:pPr>
        <w:ind w:left="4212" w:hanging="420"/>
      </w:pPr>
      <w:rPr>
        <w:rFonts w:ascii="Wingdings" w:hAnsi="Wingdings" w:hint="default"/>
      </w:rPr>
    </w:lvl>
  </w:abstractNum>
  <w:abstractNum w:abstractNumId="25" w15:restartNumberingAfterBreak="0">
    <w:nsid w:val="3C927FAF"/>
    <w:multiLevelType w:val="hybridMultilevel"/>
    <w:tmpl w:val="6FE4E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9D6821"/>
    <w:multiLevelType w:val="hybridMultilevel"/>
    <w:tmpl w:val="80B40DAE"/>
    <w:lvl w:ilvl="0" w:tplc="04090001">
      <w:start w:val="1"/>
      <w:numFmt w:val="bullet"/>
      <w:lvlText w:val=""/>
      <w:lvlJc w:val="left"/>
      <w:pPr>
        <w:ind w:left="800" w:hanging="400"/>
      </w:pPr>
      <w:rPr>
        <w:rFonts w:ascii="Symbol" w:hAnsi="Symbol" w:hint="default"/>
      </w:rPr>
    </w:lvl>
    <w:lvl w:ilvl="1" w:tplc="45D46752">
      <w:start w:val="1"/>
      <w:numFmt w:val="bullet"/>
      <w:lvlText w:val="-"/>
      <w:lvlJc w:val="left"/>
      <w:pPr>
        <w:ind w:left="1200" w:hanging="400"/>
      </w:pPr>
      <w:rPr>
        <w:rFonts w:ascii="Times New Roman" w:eastAsia="Batang" w:hAnsi="Times New Roman" w:cs="Times New Roman" w:hint="default"/>
      </w:rPr>
    </w:lvl>
    <w:lvl w:ilvl="2" w:tplc="B9AE01A8">
      <w:start w:val="1"/>
      <w:numFmt w:val="bullet"/>
      <w:lvlText w:val=""/>
      <w:lvlJc w:val="left"/>
      <w:pPr>
        <w:ind w:left="1600" w:hanging="400"/>
      </w:pPr>
      <w:rPr>
        <w:rFonts w:ascii="Wingdings" w:hAnsi="Wingdings" w:hint="default"/>
        <w:lang w:val="en-US"/>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8F10360"/>
    <w:multiLevelType w:val="hybridMultilevel"/>
    <w:tmpl w:val="6C9E6682"/>
    <w:lvl w:ilvl="0" w:tplc="DEBC8B92">
      <w:start w:val="1"/>
      <w:numFmt w:val="bullet"/>
      <w:lvlText w:val="•"/>
      <w:lvlJc w:val="left"/>
      <w:pPr>
        <w:tabs>
          <w:tab w:val="num" w:pos="720"/>
        </w:tabs>
        <w:ind w:left="720" w:hanging="360"/>
      </w:pPr>
      <w:rPr>
        <w:rFonts w:ascii="Arial" w:hAnsi="Arial" w:hint="default"/>
      </w:rPr>
    </w:lvl>
    <w:lvl w:ilvl="1" w:tplc="C8D6470A">
      <w:start w:val="1"/>
      <w:numFmt w:val="bullet"/>
      <w:lvlText w:val="•"/>
      <w:lvlJc w:val="left"/>
      <w:pPr>
        <w:tabs>
          <w:tab w:val="num" w:pos="1440"/>
        </w:tabs>
        <w:ind w:left="1440" w:hanging="360"/>
      </w:pPr>
      <w:rPr>
        <w:rFonts w:ascii="Arial" w:hAnsi="Arial" w:hint="default"/>
      </w:rPr>
    </w:lvl>
    <w:lvl w:ilvl="2" w:tplc="B3F42DC8">
      <w:start w:val="1"/>
      <w:numFmt w:val="bullet"/>
      <w:lvlText w:val="•"/>
      <w:lvlJc w:val="left"/>
      <w:pPr>
        <w:tabs>
          <w:tab w:val="num" w:pos="2160"/>
        </w:tabs>
        <w:ind w:left="2160" w:hanging="360"/>
      </w:pPr>
      <w:rPr>
        <w:rFonts w:ascii="Arial" w:hAnsi="Arial" w:hint="default"/>
      </w:rPr>
    </w:lvl>
    <w:lvl w:ilvl="3" w:tplc="B406E66E">
      <w:numFmt w:val="bullet"/>
      <w:lvlText w:val="•"/>
      <w:lvlJc w:val="left"/>
      <w:pPr>
        <w:tabs>
          <w:tab w:val="num" w:pos="2880"/>
        </w:tabs>
        <w:ind w:left="2880" w:hanging="360"/>
      </w:pPr>
      <w:rPr>
        <w:rFonts w:ascii="Arial" w:hAnsi="Arial" w:hint="default"/>
      </w:rPr>
    </w:lvl>
    <w:lvl w:ilvl="4" w:tplc="A5BEF192">
      <w:numFmt w:val="bullet"/>
      <w:lvlText w:val="•"/>
      <w:lvlJc w:val="left"/>
      <w:pPr>
        <w:tabs>
          <w:tab w:val="num" w:pos="3600"/>
        </w:tabs>
        <w:ind w:left="3600" w:hanging="360"/>
      </w:pPr>
      <w:rPr>
        <w:rFonts w:ascii="Arial" w:hAnsi="Arial" w:hint="default"/>
      </w:rPr>
    </w:lvl>
    <w:lvl w:ilvl="5" w:tplc="0058A27A">
      <w:numFmt w:val="bullet"/>
      <w:lvlText w:val="•"/>
      <w:lvlJc w:val="left"/>
      <w:pPr>
        <w:tabs>
          <w:tab w:val="num" w:pos="4320"/>
        </w:tabs>
        <w:ind w:left="4320" w:hanging="360"/>
      </w:pPr>
      <w:rPr>
        <w:rFonts w:ascii="Arial" w:hAnsi="Arial" w:hint="default"/>
      </w:rPr>
    </w:lvl>
    <w:lvl w:ilvl="6" w:tplc="C64A9A88" w:tentative="1">
      <w:start w:val="1"/>
      <w:numFmt w:val="bullet"/>
      <w:lvlText w:val="•"/>
      <w:lvlJc w:val="left"/>
      <w:pPr>
        <w:tabs>
          <w:tab w:val="num" w:pos="5040"/>
        </w:tabs>
        <w:ind w:left="5040" w:hanging="360"/>
      </w:pPr>
      <w:rPr>
        <w:rFonts w:ascii="Arial" w:hAnsi="Arial" w:hint="default"/>
      </w:rPr>
    </w:lvl>
    <w:lvl w:ilvl="7" w:tplc="D41CCD12" w:tentative="1">
      <w:start w:val="1"/>
      <w:numFmt w:val="bullet"/>
      <w:lvlText w:val="•"/>
      <w:lvlJc w:val="left"/>
      <w:pPr>
        <w:tabs>
          <w:tab w:val="num" w:pos="5760"/>
        </w:tabs>
        <w:ind w:left="5760" w:hanging="360"/>
      </w:pPr>
      <w:rPr>
        <w:rFonts w:ascii="Arial" w:hAnsi="Arial" w:hint="default"/>
      </w:rPr>
    </w:lvl>
    <w:lvl w:ilvl="8" w:tplc="EA44D89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6CC234C"/>
    <w:multiLevelType w:val="hybridMultilevel"/>
    <w:tmpl w:val="27429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7619C0"/>
    <w:multiLevelType w:val="hybridMultilevel"/>
    <w:tmpl w:val="2E7E1C3C"/>
    <w:lvl w:ilvl="0" w:tplc="04090001">
      <w:start w:val="1"/>
      <w:numFmt w:val="bullet"/>
      <w:lvlText w:val=""/>
      <w:lvlJc w:val="left"/>
      <w:pPr>
        <w:ind w:left="780" w:hanging="420"/>
      </w:pPr>
      <w:rPr>
        <w:rFonts w:ascii="Symbol" w:hAnsi="Symbol" w:hint="default"/>
      </w:rPr>
    </w:lvl>
    <w:lvl w:ilvl="1" w:tplc="04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0" w15:restartNumberingAfterBreak="0">
    <w:nsid w:val="5C131CFE"/>
    <w:multiLevelType w:val="hybridMultilevel"/>
    <w:tmpl w:val="D80A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B2328F"/>
    <w:multiLevelType w:val="hybridMultilevel"/>
    <w:tmpl w:val="B56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9808D3"/>
    <w:multiLevelType w:val="hybridMultilevel"/>
    <w:tmpl w:val="C99E70E6"/>
    <w:lvl w:ilvl="0" w:tplc="44143D7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223565"/>
    <w:multiLevelType w:val="hybridMultilevel"/>
    <w:tmpl w:val="45F4F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2068D5"/>
    <w:multiLevelType w:val="multilevel"/>
    <w:tmpl w:val="0CA206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21"/>
  </w:num>
  <w:num w:numId="4">
    <w:abstractNumId w:val="27"/>
  </w:num>
  <w:num w:numId="5">
    <w:abstractNumId w:val="17"/>
  </w:num>
  <w:num w:numId="6">
    <w:abstractNumId w:val="4"/>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2"/>
  </w:num>
  <w:num w:numId="10">
    <w:abstractNumId w:val="13"/>
  </w:num>
  <w:num w:numId="11">
    <w:abstractNumId w:val="36"/>
  </w:num>
  <w:num w:numId="12">
    <w:abstractNumId w:val="7"/>
  </w:num>
  <w:num w:numId="13">
    <w:abstractNumId w:val="25"/>
  </w:num>
  <w:num w:numId="14">
    <w:abstractNumId w:val="20"/>
  </w:num>
  <w:num w:numId="15">
    <w:abstractNumId w:val="34"/>
  </w:num>
  <w:num w:numId="16">
    <w:abstractNumId w:val="16"/>
  </w:num>
  <w:num w:numId="17">
    <w:abstractNumId w:val="34"/>
  </w:num>
  <w:num w:numId="18">
    <w:abstractNumId w:val="19"/>
  </w:num>
  <w:num w:numId="19">
    <w:abstractNumId w:val="19"/>
  </w:num>
  <w:num w:numId="20">
    <w:abstractNumId w:val="15"/>
  </w:num>
  <w:num w:numId="21">
    <w:abstractNumId w:val="9"/>
  </w:num>
  <w:num w:numId="22">
    <w:abstractNumId w:val="28"/>
  </w:num>
  <w:num w:numId="23">
    <w:abstractNumId w:val="30"/>
  </w:num>
  <w:num w:numId="24">
    <w:abstractNumId w:val="23"/>
  </w:num>
  <w:num w:numId="25">
    <w:abstractNumId w:val="3"/>
  </w:num>
  <w:num w:numId="26">
    <w:abstractNumId w:val="5"/>
  </w:num>
  <w:num w:numId="27">
    <w:abstractNumId w:val="1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29"/>
  </w:num>
  <w:num w:numId="31">
    <w:abstractNumId w:val="8"/>
  </w:num>
  <w:num w:numId="32">
    <w:abstractNumId w:val="34"/>
  </w:num>
  <w:num w:numId="33">
    <w:abstractNumId w:val="26"/>
  </w:num>
  <w:num w:numId="34">
    <w:abstractNumId w:val="2"/>
  </w:num>
  <w:num w:numId="35">
    <w:abstractNumId w:val="33"/>
  </w:num>
  <w:num w:numId="36">
    <w:abstractNumId w:val="4"/>
  </w:num>
  <w:num w:numId="37">
    <w:abstractNumId w:val="11"/>
  </w:num>
  <w:num w:numId="38">
    <w:abstractNumId w:val="24"/>
  </w:num>
  <w:num w:numId="39">
    <w:abstractNumId w:val="6"/>
  </w:num>
  <w:num w:numId="40">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num>
  <w:num w:numId="42">
    <w:abstractNumId w:val="35"/>
  </w:num>
  <w:num w:numId="43">
    <w:abstractNumId w:val="31"/>
  </w:num>
  <w:num w:numId="44">
    <w:abstractNumId w:val="0"/>
    <w:lvlOverride w:ilvl="0">
      <w:lvl w:ilvl="0">
        <w:numFmt w:val="bullet"/>
        <w:lvlText w:val=""/>
        <w:legacy w:legacy="1" w:legacySpace="0" w:legacyIndent="0"/>
        <w:lvlJc w:val="left"/>
        <w:rPr>
          <w:rFonts w:ascii="Symbol" w:hAnsi="Symbol" w:hint="default"/>
          <w:sz w:val="32"/>
        </w:rPr>
      </w:lvl>
    </w:lvlOverride>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AD" w15:userId="S-1-5-21-1113485638-12673345-929701000-2799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02"/>
    <w:rsid w:val="00002A44"/>
    <w:rsid w:val="00002A8E"/>
    <w:rsid w:val="00002BF1"/>
    <w:rsid w:val="00003131"/>
    <w:rsid w:val="00003227"/>
    <w:rsid w:val="000037FB"/>
    <w:rsid w:val="00003EF4"/>
    <w:rsid w:val="0000403F"/>
    <w:rsid w:val="000047D8"/>
    <w:rsid w:val="00004885"/>
    <w:rsid w:val="00004D8C"/>
    <w:rsid w:val="00004DCB"/>
    <w:rsid w:val="00004FB4"/>
    <w:rsid w:val="000051F0"/>
    <w:rsid w:val="0000553B"/>
    <w:rsid w:val="000063BC"/>
    <w:rsid w:val="00006780"/>
    <w:rsid w:val="00006B7C"/>
    <w:rsid w:val="00006C7A"/>
    <w:rsid w:val="00007495"/>
    <w:rsid w:val="0000763D"/>
    <w:rsid w:val="0000792C"/>
    <w:rsid w:val="00007B4B"/>
    <w:rsid w:val="00007B67"/>
    <w:rsid w:val="00007ED1"/>
    <w:rsid w:val="000101EF"/>
    <w:rsid w:val="00010E97"/>
    <w:rsid w:val="00010F07"/>
    <w:rsid w:val="00010FD1"/>
    <w:rsid w:val="0001117C"/>
    <w:rsid w:val="00011562"/>
    <w:rsid w:val="000121EB"/>
    <w:rsid w:val="000124D1"/>
    <w:rsid w:val="00012A91"/>
    <w:rsid w:val="00012D57"/>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60D3"/>
    <w:rsid w:val="000162B2"/>
    <w:rsid w:val="00016302"/>
    <w:rsid w:val="0001645D"/>
    <w:rsid w:val="000164BB"/>
    <w:rsid w:val="00016744"/>
    <w:rsid w:val="000167A6"/>
    <w:rsid w:val="000167AB"/>
    <w:rsid w:val="00016DCE"/>
    <w:rsid w:val="0001711D"/>
    <w:rsid w:val="00017238"/>
    <w:rsid w:val="000172D6"/>
    <w:rsid w:val="00017309"/>
    <w:rsid w:val="0002002A"/>
    <w:rsid w:val="000200F7"/>
    <w:rsid w:val="000205C1"/>
    <w:rsid w:val="0002085F"/>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D64"/>
    <w:rsid w:val="00024E37"/>
    <w:rsid w:val="0002506A"/>
    <w:rsid w:val="000255A1"/>
    <w:rsid w:val="000258DD"/>
    <w:rsid w:val="0002591B"/>
    <w:rsid w:val="00025B99"/>
    <w:rsid w:val="000260BC"/>
    <w:rsid w:val="000263CF"/>
    <w:rsid w:val="000266AE"/>
    <w:rsid w:val="00026905"/>
    <w:rsid w:val="00026977"/>
    <w:rsid w:val="00026B7D"/>
    <w:rsid w:val="00026C64"/>
    <w:rsid w:val="00026C8F"/>
    <w:rsid w:val="00026EF9"/>
    <w:rsid w:val="0002721A"/>
    <w:rsid w:val="00027333"/>
    <w:rsid w:val="000273DF"/>
    <w:rsid w:val="00027BBC"/>
    <w:rsid w:val="00027E95"/>
    <w:rsid w:val="000300D8"/>
    <w:rsid w:val="000300FE"/>
    <w:rsid w:val="00030577"/>
    <w:rsid w:val="000305A9"/>
    <w:rsid w:val="00030619"/>
    <w:rsid w:val="000307C6"/>
    <w:rsid w:val="00030F4D"/>
    <w:rsid w:val="00030F74"/>
    <w:rsid w:val="00030F85"/>
    <w:rsid w:val="00031098"/>
    <w:rsid w:val="000312B4"/>
    <w:rsid w:val="0003134F"/>
    <w:rsid w:val="000317B2"/>
    <w:rsid w:val="000319E1"/>
    <w:rsid w:val="00031EDD"/>
    <w:rsid w:val="000321DC"/>
    <w:rsid w:val="000325EF"/>
    <w:rsid w:val="00032A0C"/>
    <w:rsid w:val="00033DF8"/>
    <w:rsid w:val="00033EC5"/>
    <w:rsid w:val="00034882"/>
    <w:rsid w:val="000349B7"/>
    <w:rsid w:val="0003516E"/>
    <w:rsid w:val="0003540B"/>
    <w:rsid w:val="00035574"/>
    <w:rsid w:val="00035B0B"/>
    <w:rsid w:val="00035B6E"/>
    <w:rsid w:val="00035D8C"/>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061"/>
    <w:rsid w:val="000402B6"/>
    <w:rsid w:val="000404F2"/>
    <w:rsid w:val="00040AAD"/>
    <w:rsid w:val="00040C15"/>
    <w:rsid w:val="00040F7A"/>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68B"/>
    <w:rsid w:val="00043703"/>
    <w:rsid w:val="00044225"/>
    <w:rsid w:val="000444C1"/>
    <w:rsid w:val="00044576"/>
    <w:rsid w:val="00044872"/>
    <w:rsid w:val="00044DB3"/>
    <w:rsid w:val="00044F4F"/>
    <w:rsid w:val="00044FC4"/>
    <w:rsid w:val="000451E5"/>
    <w:rsid w:val="0004524D"/>
    <w:rsid w:val="000453F6"/>
    <w:rsid w:val="00045A54"/>
    <w:rsid w:val="00046214"/>
    <w:rsid w:val="00046530"/>
    <w:rsid w:val="00046CD6"/>
    <w:rsid w:val="00046CE4"/>
    <w:rsid w:val="00046E6F"/>
    <w:rsid w:val="00046F9A"/>
    <w:rsid w:val="000472F3"/>
    <w:rsid w:val="000477BB"/>
    <w:rsid w:val="00047A82"/>
    <w:rsid w:val="00047B11"/>
    <w:rsid w:val="00047C00"/>
    <w:rsid w:val="00050335"/>
    <w:rsid w:val="0005055B"/>
    <w:rsid w:val="000505E0"/>
    <w:rsid w:val="00050C7E"/>
    <w:rsid w:val="00051135"/>
    <w:rsid w:val="000515F7"/>
    <w:rsid w:val="0005201C"/>
    <w:rsid w:val="0005241E"/>
    <w:rsid w:val="0005291A"/>
    <w:rsid w:val="00052AE3"/>
    <w:rsid w:val="000531A8"/>
    <w:rsid w:val="000532C1"/>
    <w:rsid w:val="00053849"/>
    <w:rsid w:val="00053A47"/>
    <w:rsid w:val="0005456E"/>
    <w:rsid w:val="000548F1"/>
    <w:rsid w:val="00054917"/>
    <w:rsid w:val="00054ACE"/>
    <w:rsid w:val="00054AE4"/>
    <w:rsid w:val="00054B6B"/>
    <w:rsid w:val="00054DAB"/>
    <w:rsid w:val="0005504C"/>
    <w:rsid w:val="00055708"/>
    <w:rsid w:val="00055873"/>
    <w:rsid w:val="00055B8E"/>
    <w:rsid w:val="0005602E"/>
    <w:rsid w:val="00056057"/>
    <w:rsid w:val="00056675"/>
    <w:rsid w:val="000572A7"/>
    <w:rsid w:val="00057388"/>
    <w:rsid w:val="0005755D"/>
    <w:rsid w:val="00057DF9"/>
    <w:rsid w:val="00057F68"/>
    <w:rsid w:val="00057F6C"/>
    <w:rsid w:val="00060586"/>
    <w:rsid w:val="0006090A"/>
    <w:rsid w:val="00060B1E"/>
    <w:rsid w:val="00060FDB"/>
    <w:rsid w:val="000612C5"/>
    <w:rsid w:val="000613C1"/>
    <w:rsid w:val="000615D2"/>
    <w:rsid w:val="000616E1"/>
    <w:rsid w:val="00061BDC"/>
    <w:rsid w:val="00061D2A"/>
    <w:rsid w:val="000621A9"/>
    <w:rsid w:val="0006263A"/>
    <w:rsid w:val="00062D9A"/>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197"/>
    <w:rsid w:val="0006739D"/>
    <w:rsid w:val="0006777C"/>
    <w:rsid w:val="00067997"/>
    <w:rsid w:val="00067C95"/>
    <w:rsid w:val="00067FE2"/>
    <w:rsid w:val="00070192"/>
    <w:rsid w:val="0007118F"/>
    <w:rsid w:val="000715CE"/>
    <w:rsid w:val="0007162A"/>
    <w:rsid w:val="000716E3"/>
    <w:rsid w:val="000716FB"/>
    <w:rsid w:val="00071740"/>
    <w:rsid w:val="00071D37"/>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7"/>
    <w:rsid w:val="0007633E"/>
    <w:rsid w:val="00076408"/>
    <w:rsid w:val="0007661E"/>
    <w:rsid w:val="00077073"/>
    <w:rsid w:val="0008022A"/>
    <w:rsid w:val="00080418"/>
    <w:rsid w:val="000805B2"/>
    <w:rsid w:val="000806DA"/>
    <w:rsid w:val="000808D7"/>
    <w:rsid w:val="00080C17"/>
    <w:rsid w:val="00080CFF"/>
    <w:rsid w:val="00080D74"/>
    <w:rsid w:val="00080D81"/>
    <w:rsid w:val="00081383"/>
    <w:rsid w:val="000826F4"/>
    <w:rsid w:val="000826FF"/>
    <w:rsid w:val="0008296E"/>
    <w:rsid w:val="00082A49"/>
    <w:rsid w:val="00082C90"/>
    <w:rsid w:val="000832D0"/>
    <w:rsid w:val="00083322"/>
    <w:rsid w:val="00083452"/>
    <w:rsid w:val="00083594"/>
    <w:rsid w:val="0008399B"/>
    <w:rsid w:val="00083ABE"/>
    <w:rsid w:val="00083C99"/>
    <w:rsid w:val="00084255"/>
    <w:rsid w:val="00084573"/>
    <w:rsid w:val="00085239"/>
    <w:rsid w:val="00085392"/>
    <w:rsid w:val="00085F08"/>
    <w:rsid w:val="0008610A"/>
    <w:rsid w:val="000862BA"/>
    <w:rsid w:val="000862F6"/>
    <w:rsid w:val="000867E7"/>
    <w:rsid w:val="00086B50"/>
    <w:rsid w:val="00086C4D"/>
    <w:rsid w:val="0008760B"/>
    <w:rsid w:val="0008782D"/>
    <w:rsid w:val="00087E29"/>
    <w:rsid w:val="0009008E"/>
    <w:rsid w:val="0009035B"/>
    <w:rsid w:val="0009037D"/>
    <w:rsid w:val="00090394"/>
    <w:rsid w:val="00090573"/>
    <w:rsid w:val="00090779"/>
    <w:rsid w:val="00091F33"/>
    <w:rsid w:val="000921E3"/>
    <w:rsid w:val="000928FD"/>
    <w:rsid w:val="00092953"/>
    <w:rsid w:val="00092A3D"/>
    <w:rsid w:val="000931C3"/>
    <w:rsid w:val="00093566"/>
    <w:rsid w:val="00093B82"/>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1FF"/>
    <w:rsid w:val="0009720E"/>
    <w:rsid w:val="000979F0"/>
    <w:rsid w:val="00097AE8"/>
    <w:rsid w:val="00097FC1"/>
    <w:rsid w:val="000A02DC"/>
    <w:rsid w:val="000A09A2"/>
    <w:rsid w:val="000A0A15"/>
    <w:rsid w:val="000A0CA1"/>
    <w:rsid w:val="000A0E99"/>
    <w:rsid w:val="000A1AD3"/>
    <w:rsid w:val="000A1C22"/>
    <w:rsid w:val="000A1D49"/>
    <w:rsid w:val="000A20BE"/>
    <w:rsid w:val="000A23E5"/>
    <w:rsid w:val="000A26E4"/>
    <w:rsid w:val="000A2D70"/>
    <w:rsid w:val="000A311E"/>
    <w:rsid w:val="000A31F7"/>
    <w:rsid w:val="000A363A"/>
    <w:rsid w:val="000A3ACB"/>
    <w:rsid w:val="000A3CBA"/>
    <w:rsid w:val="000A49DE"/>
    <w:rsid w:val="000A4B74"/>
    <w:rsid w:val="000A4FEA"/>
    <w:rsid w:val="000A51AC"/>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E8D"/>
    <w:rsid w:val="000B10AB"/>
    <w:rsid w:val="000B10E2"/>
    <w:rsid w:val="000B130E"/>
    <w:rsid w:val="000B1CD3"/>
    <w:rsid w:val="000B256B"/>
    <w:rsid w:val="000B2EE5"/>
    <w:rsid w:val="000B320B"/>
    <w:rsid w:val="000B32D4"/>
    <w:rsid w:val="000B38DA"/>
    <w:rsid w:val="000B3F37"/>
    <w:rsid w:val="000B4788"/>
    <w:rsid w:val="000B49D7"/>
    <w:rsid w:val="000B51F5"/>
    <w:rsid w:val="000B546F"/>
    <w:rsid w:val="000B6030"/>
    <w:rsid w:val="000B65BE"/>
    <w:rsid w:val="000B6BDF"/>
    <w:rsid w:val="000B7176"/>
    <w:rsid w:val="000B71B6"/>
    <w:rsid w:val="000B7668"/>
    <w:rsid w:val="000B7B2B"/>
    <w:rsid w:val="000B7D5E"/>
    <w:rsid w:val="000B7E16"/>
    <w:rsid w:val="000C133A"/>
    <w:rsid w:val="000C1545"/>
    <w:rsid w:val="000C1C60"/>
    <w:rsid w:val="000C1DBD"/>
    <w:rsid w:val="000C240A"/>
    <w:rsid w:val="000C27DE"/>
    <w:rsid w:val="000C2B21"/>
    <w:rsid w:val="000C2DE1"/>
    <w:rsid w:val="000C2E7E"/>
    <w:rsid w:val="000C2FBB"/>
    <w:rsid w:val="000C393F"/>
    <w:rsid w:val="000C4065"/>
    <w:rsid w:val="000C4137"/>
    <w:rsid w:val="000C4538"/>
    <w:rsid w:val="000C4912"/>
    <w:rsid w:val="000C4C76"/>
    <w:rsid w:val="000C559B"/>
    <w:rsid w:val="000C5759"/>
    <w:rsid w:val="000C5E7D"/>
    <w:rsid w:val="000C673C"/>
    <w:rsid w:val="000C69F8"/>
    <w:rsid w:val="000C6A01"/>
    <w:rsid w:val="000C71D9"/>
    <w:rsid w:val="000C735F"/>
    <w:rsid w:val="000D0153"/>
    <w:rsid w:val="000D037E"/>
    <w:rsid w:val="000D0A0F"/>
    <w:rsid w:val="000D0AB8"/>
    <w:rsid w:val="000D0BCC"/>
    <w:rsid w:val="000D0F9A"/>
    <w:rsid w:val="000D10A8"/>
    <w:rsid w:val="000D11EA"/>
    <w:rsid w:val="000D1297"/>
    <w:rsid w:val="000D148D"/>
    <w:rsid w:val="000D14EB"/>
    <w:rsid w:val="000D1507"/>
    <w:rsid w:val="000D1610"/>
    <w:rsid w:val="000D206C"/>
    <w:rsid w:val="000D2185"/>
    <w:rsid w:val="000D228E"/>
    <w:rsid w:val="000D2668"/>
    <w:rsid w:val="000D2AE0"/>
    <w:rsid w:val="000D2CDA"/>
    <w:rsid w:val="000D2F02"/>
    <w:rsid w:val="000D3494"/>
    <w:rsid w:val="000D362A"/>
    <w:rsid w:val="000D37FA"/>
    <w:rsid w:val="000D389E"/>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5E85"/>
    <w:rsid w:val="000D6098"/>
    <w:rsid w:val="000D6E27"/>
    <w:rsid w:val="000D6E96"/>
    <w:rsid w:val="000D7268"/>
    <w:rsid w:val="000D7783"/>
    <w:rsid w:val="000D782E"/>
    <w:rsid w:val="000E011D"/>
    <w:rsid w:val="000E033B"/>
    <w:rsid w:val="000E03CF"/>
    <w:rsid w:val="000E0D89"/>
    <w:rsid w:val="000E1003"/>
    <w:rsid w:val="000E14B9"/>
    <w:rsid w:val="000E182B"/>
    <w:rsid w:val="000E1E8E"/>
    <w:rsid w:val="000E2201"/>
    <w:rsid w:val="000E2727"/>
    <w:rsid w:val="000E2787"/>
    <w:rsid w:val="000E279B"/>
    <w:rsid w:val="000E3075"/>
    <w:rsid w:val="000E31F0"/>
    <w:rsid w:val="000E331F"/>
    <w:rsid w:val="000E3358"/>
    <w:rsid w:val="000E38ED"/>
    <w:rsid w:val="000E3F84"/>
    <w:rsid w:val="000E4006"/>
    <w:rsid w:val="000E40C3"/>
    <w:rsid w:val="000E47CF"/>
    <w:rsid w:val="000E4AD4"/>
    <w:rsid w:val="000E4C9B"/>
    <w:rsid w:val="000E4D01"/>
    <w:rsid w:val="000E5830"/>
    <w:rsid w:val="000E5C4E"/>
    <w:rsid w:val="000E5CA5"/>
    <w:rsid w:val="000E5E3A"/>
    <w:rsid w:val="000E6576"/>
    <w:rsid w:val="000E65A7"/>
    <w:rsid w:val="000E6635"/>
    <w:rsid w:val="000E66FF"/>
    <w:rsid w:val="000E6BAF"/>
    <w:rsid w:val="000E6EED"/>
    <w:rsid w:val="000E6F62"/>
    <w:rsid w:val="000E7561"/>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A9"/>
    <w:rsid w:val="000F53CB"/>
    <w:rsid w:val="000F5AC7"/>
    <w:rsid w:val="000F63B9"/>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489"/>
    <w:rsid w:val="00101753"/>
    <w:rsid w:val="001017C8"/>
    <w:rsid w:val="00101A0E"/>
    <w:rsid w:val="00101ACE"/>
    <w:rsid w:val="00101C99"/>
    <w:rsid w:val="00101D0A"/>
    <w:rsid w:val="00101D6C"/>
    <w:rsid w:val="00102147"/>
    <w:rsid w:val="001021DD"/>
    <w:rsid w:val="001021F1"/>
    <w:rsid w:val="00102366"/>
    <w:rsid w:val="00102A33"/>
    <w:rsid w:val="00102BA5"/>
    <w:rsid w:val="00102C60"/>
    <w:rsid w:val="00102E56"/>
    <w:rsid w:val="00102EE9"/>
    <w:rsid w:val="0010342F"/>
    <w:rsid w:val="00103590"/>
    <w:rsid w:val="00103615"/>
    <w:rsid w:val="00103658"/>
    <w:rsid w:val="0010366C"/>
    <w:rsid w:val="0010374E"/>
    <w:rsid w:val="00104036"/>
    <w:rsid w:val="00104058"/>
    <w:rsid w:val="0010405D"/>
    <w:rsid w:val="00104228"/>
    <w:rsid w:val="00104979"/>
    <w:rsid w:val="00104A80"/>
    <w:rsid w:val="00104D55"/>
    <w:rsid w:val="001050B7"/>
    <w:rsid w:val="001050F9"/>
    <w:rsid w:val="0010521E"/>
    <w:rsid w:val="0010560A"/>
    <w:rsid w:val="0010568A"/>
    <w:rsid w:val="001056C5"/>
    <w:rsid w:val="00105820"/>
    <w:rsid w:val="00105C6B"/>
    <w:rsid w:val="00105CEE"/>
    <w:rsid w:val="00105DA1"/>
    <w:rsid w:val="0010653E"/>
    <w:rsid w:val="0010660E"/>
    <w:rsid w:val="00106A95"/>
    <w:rsid w:val="00106CC3"/>
    <w:rsid w:val="00106CE1"/>
    <w:rsid w:val="00106E7E"/>
    <w:rsid w:val="00106F61"/>
    <w:rsid w:val="00106FEA"/>
    <w:rsid w:val="00106FF1"/>
    <w:rsid w:val="0010795D"/>
    <w:rsid w:val="0011034F"/>
    <w:rsid w:val="00110851"/>
    <w:rsid w:val="001108EE"/>
    <w:rsid w:val="00110AA0"/>
    <w:rsid w:val="00110F2A"/>
    <w:rsid w:val="001115C0"/>
    <w:rsid w:val="001115F4"/>
    <w:rsid w:val="001116D2"/>
    <w:rsid w:val="0011190B"/>
    <w:rsid w:val="00111AD9"/>
    <w:rsid w:val="0011230B"/>
    <w:rsid w:val="001126ED"/>
    <w:rsid w:val="00112975"/>
    <w:rsid w:val="00112B8F"/>
    <w:rsid w:val="0011303D"/>
    <w:rsid w:val="001134DA"/>
    <w:rsid w:val="0011372B"/>
    <w:rsid w:val="00113734"/>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E1A"/>
    <w:rsid w:val="00122274"/>
    <w:rsid w:val="00122727"/>
    <w:rsid w:val="0012280F"/>
    <w:rsid w:val="00122842"/>
    <w:rsid w:val="001228A8"/>
    <w:rsid w:val="001232D2"/>
    <w:rsid w:val="0012345C"/>
    <w:rsid w:val="00123683"/>
    <w:rsid w:val="00123975"/>
    <w:rsid w:val="00123DED"/>
    <w:rsid w:val="00124124"/>
    <w:rsid w:val="0012467D"/>
    <w:rsid w:val="001246EC"/>
    <w:rsid w:val="001249D7"/>
    <w:rsid w:val="001249FC"/>
    <w:rsid w:val="00124AB8"/>
    <w:rsid w:val="00124E10"/>
    <w:rsid w:val="00125038"/>
    <w:rsid w:val="00125078"/>
    <w:rsid w:val="001252FE"/>
    <w:rsid w:val="001255A6"/>
    <w:rsid w:val="0012573A"/>
    <w:rsid w:val="00125D0A"/>
    <w:rsid w:val="00125D34"/>
    <w:rsid w:val="00126013"/>
    <w:rsid w:val="0012635D"/>
    <w:rsid w:val="0012636F"/>
    <w:rsid w:val="001268D1"/>
    <w:rsid w:val="001274AC"/>
    <w:rsid w:val="001275E6"/>
    <w:rsid w:val="001277B6"/>
    <w:rsid w:val="00127C43"/>
    <w:rsid w:val="00127DE2"/>
    <w:rsid w:val="00127F28"/>
    <w:rsid w:val="0013016D"/>
    <w:rsid w:val="00130714"/>
    <w:rsid w:val="00130953"/>
    <w:rsid w:val="00130971"/>
    <w:rsid w:val="00130BBD"/>
    <w:rsid w:val="00131683"/>
    <w:rsid w:val="00131AC6"/>
    <w:rsid w:val="00131BA2"/>
    <w:rsid w:val="001321CE"/>
    <w:rsid w:val="001322B0"/>
    <w:rsid w:val="00132440"/>
    <w:rsid w:val="00132671"/>
    <w:rsid w:val="00132767"/>
    <w:rsid w:val="00132917"/>
    <w:rsid w:val="00132DE4"/>
    <w:rsid w:val="00132E89"/>
    <w:rsid w:val="0013327F"/>
    <w:rsid w:val="0013334C"/>
    <w:rsid w:val="00133D80"/>
    <w:rsid w:val="00133EBD"/>
    <w:rsid w:val="00134A91"/>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A67"/>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6EA0"/>
    <w:rsid w:val="0014703E"/>
    <w:rsid w:val="001475B3"/>
    <w:rsid w:val="00147D65"/>
    <w:rsid w:val="00147D91"/>
    <w:rsid w:val="00150162"/>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6CD"/>
    <w:rsid w:val="00154CC7"/>
    <w:rsid w:val="00154F0D"/>
    <w:rsid w:val="00155178"/>
    <w:rsid w:val="00155D53"/>
    <w:rsid w:val="00156082"/>
    <w:rsid w:val="0015622B"/>
    <w:rsid w:val="00156260"/>
    <w:rsid w:val="00156284"/>
    <w:rsid w:val="00156502"/>
    <w:rsid w:val="00157A11"/>
    <w:rsid w:val="00157ACC"/>
    <w:rsid w:val="00157DB2"/>
    <w:rsid w:val="0016006B"/>
    <w:rsid w:val="0016019C"/>
    <w:rsid w:val="001601C7"/>
    <w:rsid w:val="001602C2"/>
    <w:rsid w:val="001603B9"/>
    <w:rsid w:val="00160674"/>
    <w:rsid w:val="00160786"/>
    <w:rsid w:val="00160BEB"/>
    <w:rsid w:val="00161806"/>
    <w:rsid w:val="00161E57"/>
    <w:rsid w:val="00162262"/>
    <w:rsid w:val="001623A3"/>
    <w:rsid w:val="00162BD5"/>
    <w:rsid w:val="00162CF1"/>
    <w:rsid w:val="00162F82"/>
    <w:rsid w:val="001630E4"/>
    <w:rsid w:val="0016368F"/>
    <w:rsid w:val="00163761"/>
    <w:rsid w:val="001639BC"/>
    <w:rsid w:val="00163AFC"/>
    <w:rsid w:val="00163C9A"/>
    <w:rsid w:val="0016461E"/>
    <w:rsid w:val="00164646"/>
    <w:rsid w:val="001647FA"/>
    <w:rsid w:val="00164A44"/>
    <w:rsid w:val="00164EBB"/>
    <w:rsid w:val="00165137"/>
    <w:rsid w:val="001652DD"/>
    <w:rsid w:val="00165B5E"/>
    <w:rsid w:val="00165D9A"/>
    <w:rsid w:val="0016634F"/>
    <w:rsid w:val="00166433"/>
    <w:rsid w:val="00166809"/>
    <w:rsid w:val="00166879"/>
    <w:rsid w:val="001669F9"/>
    <w:rsid w:val="00166D9E"/>
    <w:rsid w:val="00166EE2"/>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A4A"/>
    <w:rsid w:val="00173D38"/>
    <w:rsid w:val="0017416B"/>
    <w:rsid w:val="0017462C"/>
    <w:rsid w:val="00174997"/>
    <w:rsid w:val="00174DDB"/>
    <w:rsid w:val="00175009"/>
    <w:rsid w:val="001752EC"/>
    <w:rsid w:val="00175416"/>
    <w:rsid w:val="00175A6E"/>
    <w:rsid w:val="00175B5A"/>
    <w:rsid w:val="00175EF2"/>
    <w:rsid w:val="00176414"/>
    <w:rsid w:val="0017649D"/>
    <w:rsid w:val="00176BDB"/>
    <w:rsid w:val="0017714C"/>
    <w:rsid w:val="0017722E"/>
    <w:rsid w:val="00177482"/>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B3A"/>
    <w:rsid w:val="001820B2"/>
    <w:rsid w:val="001821E9"/>
    <w:rsid w:val="0018233E"/>
    <w:rsid w:val="0018246F"/>
    <w:rsid w:val="00182718"/>
    <w:rsid w:val="00182A7B"/>
    <w:rsid w:val="00182C88"/>
    <w:rsid w:val="00182FBF"/>
    <w:rsid w:val="00183341"/>
    <w:rsid w:val="001836DF"/>
    <w:rsid w:val="00183CB7"/>
    <w:rsid w:val="00183CC6"/>
    <w:rsid w:val="00183F11"/>
    <w:rsid w:val="001840F5"/>
    <w:rsid w:val="00184A29"/>
    <w:rsid w:val="00184DAB"/>
    <w:rsid w:val="00184F51"/>
    <w:rsid w:val="00185257"/>
    <w:rsid w:val="00185898"/>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327E"/>
    <w:rsid w:val="00193987"/>
    <w:rsid w:val="00193E7E"/>
    <w:rsid w:val="001947F6"/>
    <w:rsid w:val="00194955"/>
    <w:rsid w:val="001954AB"/>
    <w:rsid w:val="0019554E"/>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098"/>
    <w:rsid w:val="001A4430"/>
    <w:rsid w:val="001A4EDF"/>
    <w:rsid w:val="001A5308"/>
    <w:rsid w:val="001A558A"/>
    <w:rsid w:val="001A6164"/>
    <w:rsid w:val="001A61A0"/>
    <w:rsid w:val="001A6236"/>
    <w:rsid w:val="001A6396"/>
    <w:rsid w:val="001A6AFE"/>
    <w:rsid w:val="001A6E27"/>
    <w:rsid w:val="001A706D"/>
    <w:rsid w:val="001A71EB"/>
    <w:rsid w:val="001A72EE"/>
    <w:rsid w:val="001A7826"/>
    <w:rsid w:val="001A79DA"/>
    <w:rsid w:val="001A7F48"/>
    <w:rsid w:val="001B00B2"/>
    <w:rsid w:val="001B0149"/>
    <w:rsid w:val="001B0251"/>
    <w:rsid w:val="001B037A"/>
    <w:rsid w:val="001B0B9D"/>
    <w:rsid w:val="001B0D33"/>
    <w:rsid w:val="001B1565"/>
    <w:rsid w:val="001B1CEB"/>
    <w:rsid w:val="001B1EC4"/>
    <w:rsid w:val="001B1F72"/>
    <w:rsid w:val="001B28A5"/>
    <w:rsid w:val="001B2993"/>
    <w:rsid w:val="001B2C18"/>
    <w:rsid w:val="001B34D1"/>
    <w:rsid w:val="001B35C1"/>
    <w:rsid w:val="001B3754"/>
    <w:rsid w:val="001B3A10"/>
    <w:rsid w:val="001B4371"/>
    <w:rsid w:val="001B5332"/>
    <w:rsid w:val="001B54E9"/>
    <w:rsid w:val="001B55DE"/>
    <w:rsid w:val="001B57C0"/>
    <w:rsid w:val="001B64CC"/>
    <w:rsid w:val="001B70CF"/>
    <w:rsid w:val="001B748B"/>
    <w:rsid w:val="001B7905"/>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7429"/>
    <w:rsid w:val="001C7584"/>
    <w:rsid w:val="001C7F47"/>
    <w:rsid w:val="001D006C"/>
    <w:rsid w:val="001D056C"/>
    <w:rsid w:val="001D0578"/>
    <w:rsid w:val="001D0593"/>
    <w:rsid w:val="001D1258"/>
    <w:rsid w:val="001D13B7"/>
    <w:rsid w:val="001D19F8"/>
    <w:rsid w:val="001D1CFF"/>
    <w:rsid w:val="001D2077"/>
    <w:rsid w:val="001D2247"/>
    <w:rsid w:val="001D255A"/>
    <w:rsid w:val="001D2B3C"/>
    <w:rsid w:val="001D2E6C"/>
    <w:rsid w:val="001D32CF"/>
    <w:rsid w:val="001D32DE"/>
    <w:rsid w:val="001D35DC"/>
    <w:rsid w:val="001D384C"/>
    <w:rsid w:val="001D41B9"/>
    <w:rsid w:val="001D43C0"/>
    <w:rsid w:val="001D448E"/>
    <w:rsid w:val="001D453D"/>
    <w:rsid w:val="001D4969"/>
    <w:rsid w:val="001D4AF0"/>
    <w:rsid w:val="001D4F24"/>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73"/>
    <w:rsid w:val="001E10CD"/>
    <w:rsid w:val="001E111F"/>
    <w:rsid w:val="001E11E8"/>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A71"/>
    <w:rsid w:val="001E5BB2"/>
    <w:rsid w:val="001E5D1F"/>
    <w:rsid w:val="001E6313"/>
    <w:rsid w:val="001E6704"/>
    <w:rsid w:val="001E6BDA"/>
    <w:rsid w:val="001E6C1B"/>
    <w:rsid w:val="001E7173"/>
    <w:rsid w:val="001E719A"/>
    <w:rsid w:val="001E750C"/>
    <w:rsid w:val="001E7A8F"/>
    <w:rsid w:val="001E7C16"/>
    <w:rsid w:val="001E7D26"/>
    <w:rsid w:val="001F020C"/>
    <w:rsid w:val="001F0546"/>
    <w:rsid w:val="001F0582"/>
    <w:rsid w:val="001F0DDF"/>
    <w:rsid w:val="001F11F0"/>
    <w:rsid w:val="001F18E2"/>
    <w:rsid w:val="001F1B1E"/>
    <w:rsid w:val="001F1BEA"/>
    <w:rsid w:val="001F1DFA"/>
    <w:rsid w:val="001F1E26"/>
    <w:rsid w:val="001F22A9"/>
    <w:rsid w:val="001F26E9"/>
    <w:rsid w:val="001F29D5"/>
    <w:rsid w:val="001F2CCF"/>
    <w:rsid w:val="001F2DC0"/>
    <w:rsid w:val="001F2DC5"/>
    <w:rsid w:val="001F2E08"/>
    <w:rsid w:val="001F324B"/>
    <w:rsid w:val="001F33A0"/>
    <w:rsid w:val="001F34D0"/>
    <w:rsid w:val="001F34D6"/>
    <w:rsid w:val="001F35A8"/>
    <w:rsid w:val="001F380A"/>
    <w:rsid w:val="001F39AB"/>
    <w:rsid w:val="001F41AA"/>
    <w:rsid w:val="001F45E8"/>
    <w:rsid w:val="001F4E57"/>
    <w:rsid w:val="001F53A2"/>
    <w:rsid w:val="001F5C95"/>
    <w:rsid w:val="001F5C9E"/>
    <w:rsid w:val="001F5E73"/>
    <w:rsid w:val="001F5ED8"/>
    <w:rsid w:val="001F5F10"/>
    <w:rsid w:val="001F644E"/>
    <w:rsid w:val="001F6E45"/>
    <w:rsid w:val="001F7317"/>
    <w:rsid w:val="001F76B6"/>
    <w:rsid w:val="001F78CE"/>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B05"/>
    <w:rsid w:val="00210C84"/>
    <w:rsid w:val="00210C91"/>
    <w:rsid w:val="00210CE7"/>
    <w:rsid w:val="00210F42"/>
    <w:rsid w:val="00211042"/>
    <w:rsid w:val="002112B7"/>
    <w:rsid w:val="00211345"/>
    <w:rsid w:val="00211496"/>
    <w:rsid w:val="002114FA"/>
    <w:rsid w:val="002117EF"/>
    <w:rsid w:val="0021187F"/>
    <w:rsid w:val="00211B64"/>
    <w:rsid w:val="00211C62"/>
    <w:rsid w:val="00211D31"/>
    <w:rsid w:val="00211DD9"/>
    <w:rsid w:val="00212503"/>
    <w:rsid w:val="00212816"/>
    <w:rsid w:val="00212AE6"/>
    <w:rsid w:val="00212DCC"/>
    <w:rsid w:val="00212ED8"/>
    <w:rsid w:val="002130BD"/>
    <w:rsid w:val="00213851"/>
    <w:rsid w:val="0021486C"/>
    <w:rsid w:val="00214E0D"/>
    <w:rsid w:val="0021512E"/>
    <w:rsid w:val="0021586D"/>
    <w:rsid w:val="00215D76"/>
    <w:rsid w:val="002162EA"/>
    <w:rsid w:val="002164E7"/>
    <w:rsid w:val="002165F9"/>
    <w:rsid w:val="00216685"/>
    <w:rsid w:val="00216B17"/>
    <w:rsid w:val="00216BBF"/>
    <w:rsid w:val="00216D0D"/>
    <w:rsid w:val="00217135"/>
    <w:rsid w:val="0021797D"/>
    <w:rsid w:val="00217A04"/>
    <w:rsid w:val="00217B1B"/>
    <w:rsid w:val="00217C32"/>
    <w:rsid w:val="00217CE8"/>
    <w:rsid w:val="0022003A"/>
    <w:rsid w:val="002202EC"/>
    <w:rsid w:val="002204ED"/>
    <w:rsid w:val="002208BE"/>
    <w:rsid w:val="0022091D"/>
    <w:rsid w:val="00220C25"/>
    <w:rsid w:val="00220DC9"/>
    <w:rsid w:val="00220E92"/>
    <w:rsid w:val="00221022"/>
    <w:rsid w:val="002211E5"/>
    <w:rsid w:val="0022135D"/>
    <w:rsid w:val="00221A25"/>
    <w:rsid w:val="00221B64"/>
    <w:rsid w:val="00222052"/>
    <w:rsid w:val="002221AF"/>
    <w:rsid w:val="002222A4"/>
    <w:rsid w:val="002222F8"/>
    <w:rsid w:val="00222AB8"/>
    <w:rsid w:val="00222B25"/>
    <w:rsid w:val="00222FE7"/>
    <w:rsid w:val="00223282"/>
    <w:rsid w:val="00223833"/>
    <w:rsid w:val="00223ACD"/>
    <w:rsid w:val="0022490A"/>
    <w:rsid w:val="00224A27"/>
    <w:rsid w:val="00224A38"/>
    <w:rsid w:val="00224A9B"/>
    <w:rsid w:val="00224EC3"/>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581"/>
    <w:rsid w:val="00235698"/>
    <w:rsid w:val="00236443"/>
    <w:rsid w:val="002367D8"/>
    <w:rsid w:val="00236F71"/>
    <w:rsid w:val="002373FC"/>
    <w:rsid w:val="00237973"/>
    <w:rsid w:val="00237C6F"/>
    <w:rsid w:val="00237CF2"/>
    <w:rsid w:val="00237D22"/>
    <w:rsid w:val="0024029F"/>
    <w:rsid w:val="002403A4"/>
    <w:rsid w:val="00240487"/>
    <w:rsid w:val="00240956"/>
    <w:rsid w:val="00240B7D"/>
    <w:rsid w:val="00240C63"/>
    <w:rsid w:val="00240F65"/>
    <w:rsid w:val="0024103F"/>
    <w:rsid w:val="00241C7B"/>
    <w:rsid w:val="00241D6D"/>
    <w:rsid w:val="00241F1C"/>
    <w:rsid w:val="00241FBE"/>
    <w:rsid w:val="002420B9"/>
    <w:rsid w:val="002421F2"/>
    <w:rsid w:val="0024284B"/>
    <w:rsid w:val="0024286B"/>
    <w:rsid w:val="00242872"/>
    <w:rsid w:val="00242B2A"/>
    <w:rsid w:val="00242CAE"/>
    <w:rsid w:val="00243929"/>
    <w:rsid w:val="00243A0A"/>
    <w:rsid w:val="00243ACD"/>
    <w:rsid w:val="0024445A"/>
    <w:rsid w:val="00244563"/>
    <w:rsid w:val="00244606"/>
    <w:rsid w:val="00244924"/>
    <w:rsid w:val="0024499E"/>
    <w:rsid w:val="002449F4"/>
    <w:rsid w:val="0024520E"/>
    <w:rsid w:val="0024530E"/>
    <w:rsid w:val="00245327"/>
    <w:rsid w:val="00245492"/>
    <w:rsid w:val="00245A41"/>
    <w:rsid w:val="00245B70"/>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1117"/>
    <w:rsid w:val="002512A9"/>
    <w:rsid w:val="00251446"/>
    <w:rsid w:val="002515EA"/>
    <w:rsid w:val="0025169E"/>
    <w:rsid w:val="00251723"/>
    <w:rsid w:val="00251843"/>
    <w:rsid w:val="00251929"/>
    <w:rsid w:val="00251983"/>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4A2B"/>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0F6"/>
    <w:rsid w:val="002631DC"/>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90D"/>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CB0"/>
    <w:rsid w:val="00272D06"/>
    <w:rsid w:val="00272FEB"/>
    <w:rsid w:val="00273644"/>
    <w:rsid w:val="002738C9"/>
    <w:rsid w:val="00273AC9"/>
    <w:rsid w:val="00273B2D"/>
    <w:rsid w:val="00273C96"/>
    <w:rsid w:val="00273CFB"/>
    <w:rsid w:val="00274668"/>
    <w:rsid w:val="002748AB"/>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7512"/>
    <w:rsid w:val="002775D5"/>
    <w:rsid w:val="002777E4"/>
    <w:rsid w:val="00277E66"/>
    <w:rsid w:val="002801E2"/>
    <w:rsid w:val="00280567"/>
    <w:rsid w:val="00280612"/>
    <w:rsid w:val="0028073A"/>
    <w:rsid w:val="00280960"/>
    <w:rsid w:val="00280FF5"/>
    <w:rsid w:val="0028159B"/>
    <w:rsid w:val="0028164E"/>
    <w:rsid w:val="0028168F"/>
    <w:rsid w:val="00281AE2"/>
    <w:rsid w:val="002825CE"/>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2FA"/>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4266"/>
    <w:rsid w:val="002944CA"/>
    <w:rsid w:val="00294504"/>
    <w:rsid w:val="00294722"/>
    <w:rsid w:val="00294AB1"/>
    <w:rsid w:val="00294BFF"/>
    <w:rsid w:val="00294C8C"/>
    <w:rsid w:val="00295226"/>
    <w:rsid w:val="00295281"/>
    <w:rsid w:val="002953D0"/>
    <w:rsid w:val="00295798"/>
    <w:rsid w:val="00295F1C"/>
    <w:rsid w:val="002960D8"/>
    <w:rsid w:val="00296133"/>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99C"/>
    <w:rsid w:val="002A0C5E"/>
    <w:rsid w:val="002A1422"/>
    <w:rsid w:val="002A1A57"/>
    <w:rsid w:val="002A1DA1"/>
    <w:rsid w:val="002A205B"/>
    <w:rsid w:val="002A28AA"/>
    <w:rsid w:val="002A2FB8"/>
    <w:rsid w:val="002A31FF"/>
    <w:rsid w:val="002A3668"/>
    <w:rsid w:val="002A3771"/>
    <w:rsid w:val="002A37C5"/>
    <w:rsid w:val="002A3AFD"/>
    <w:rsid w:val="002A3B12"/>
    <w:rsid w:val="002A4102"/>
    <w:rsid w:val="002A4433"/>
    <w:rsid w:val="002A4858"/>
    <w:rsid w:val="002A4863"/>
    <w:rsid w:val="002A4918"/>
    <w:rsid w:val="002A4B7D"/>
    <w:rsid w:val="002A4E20"/>
    <w:rsid w:val="002A523D"/>
    <w:rsid w:val="002A530F"/>
    <w:rsid w:val="002A5FC1"/>
    <w:rsid w:val="002A6EF8"/>
    <w:rsid w:val="002A732C"/>
    <w:rsid w:val="002A7A6A"/>
    <w:rsid w:val="002A7AB4"/>
    <w:rsid w:val="002A7CC4"/>
    <w:rsid w:val="002B07BF"/>
    <w:rsid w:val="002B0805"/>
    <w:rsid w:val="002B0960"/>
    <w:rsid w:val="002B0BAC"/>
    <w:rsid w:val="002B0C99"/>
    <w:rsid w:val="002B0E44"/>
    <w:rsid w:val="002B10F9"/>
    <w:rsid w:val="002B12C7"/>
    <w:rsid w:val="002B166B"/>
    <w:rsid w:val="002B1AFA"/>
    <w:rsid w:val="002B2018"/>
    <w:rsid w:val="002B21D6"/>
    <w:rsid w:val="002B271E"/>
    <w:rsid w:val="002B2B3A"/>
    <w:rsid w:val="002B2C92"/>
    <w:rsid w:val="002B3081"/>
    <w:rsid w:val="002B318B"/>
    <w:rsid w:val="002B32BC"/>
    <w:rsid w:val="002B340B"/>
    <w:rsid w:val="002B34AE"/>
    <w:rsid w:val="002B3C92"/>
    <w:rsid w:val="002B3D90"/>
    <w:rsid w:val="002B3EFA"/>
    <w:rsid w:val="002B4122"/>
    <w:rsid w:val="002B42B4"/>
    <w:rsid w:val="002B435A"/>
    <w:rsid w:val="002B453B"/>
    <w:rsid w:val="002B489F"/>
    <w:rsid w:val="002B4BCF"/>
    <w:rsid w:val="002B4C39"/>
    <w:rsid w:val="002B4E82"/>
    <w:rsid w:val="002B59EE"/>
    <w:rsid w:val="002B5BD7"/>
    <w:rsid w:val="002B601A"/>
    <w:rsid w:val="002B61F1"/>
    <w:rsid w:val="002B64FE"/>
    <w:rsid w:val="002B694E"/>
    <w:rsid w:val="002B6D31"/>
    <w:rsid w:val="002B6FED"/>
    <w:rsid w:val="002B70A2"/>
    <w:rsid w:val="002B7386"/>
    <w:rsid w:val="002B7D56"/>
    <w:rsid w:val="002B7E6E"/>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61E0"/>
    <w:rsid w:val="002C640C"/>
    <w:rsid w:val="002C679C"/>
    <w:rsid w:val="002C6926"/>
    <w:rsid w:val="002C6D3C"/>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A7D"/>
    <w:rsid w:val="002D1E1E"/>
    <w:rsid w:val="002D2B4E"/>
    <w:rsid w:val="002D3968"/>
    <w:rsid w:val="002D425A"/>
    <w:rsid w:val="002D4314"/>
    <w:rsid w:val="002D49FE"/>
    <w:rsid w:val="002D4A54"/>
    <w:rsid w:val="002D4D5F"/>
    <w:rsid w:val="002D4DCE"/>
    <w:rsid w:val="002D4E37"/>
    <w:rsid w:val="002D4E9C"/>
    <w:rsid w:val="002D4FE6"/>
    <w:rsid w:val="002D52E0"/>
    <w:rsid w:val="002D5DEA"/>
    <w:rsid w:val="002D6127"/>
    <w:rsid w:val="002D61BE"/>
    <w:rsid w:val="002D61F0"/>
    <w:rsid w:val="002D6D63"/>
    <w:rsid w:val="002D6E49"/>
    <w:rsid w:val="002D7235"/>
    <w:rsid w:val="002D75D3"/>
    <w:rsid w:val="002D76E8"/>
    <w:rsid w:val="002E0879"/>
    <w:rsid w:val="002E0DED"/>
    <w:rsid w:val="002E0E94"/>
    <w:rsid w:val="002E14D2"/>
    <w:rsid w:val="002E15A5"/>
    <w:rsid w:val="002E16BC"/>
    <w:rsid w:val="002E1E5B"/>
    <w:rsid w:val="002E1F0A"/>
    <w:rsid w:val="002E25D2"/>
    <w:rsid w:val="002E2738"/>
    <w:rsid w:val="002E2923"/>
    <w:rsid w:val="002E2A76"/>
    <w:rsid w:val="002E2F86"/>
    <w:rsid w:val="002E306D"/>
    <w:rsid w:val="002E3653"/>
    <w:rsid w:val="002E38B7"/>
    <w:rsid w:val="002E3FF3"/>
    <w:rsid w:val="002E4301"/>
    <w:rsid w:val="002E47C4"/>
    <w:rsid w:val="002E58E1"/>
    <w:rsid w:val="002E5BDD"/>
    <w:rsid w:val="002E5C56"/>
    <w:rsid w:val="002E5D86"/>
    <w:rsid w:val="002E5DD7"/>
    <w:rsid w:val="002E6809"/>
    <w:rsid w:val="002E6C05"/>
    <w:rsid w:val="002E76A7"/>
    <w:rsid w:val="002E7A72"/>
    <w:rsid w:val="002F0045"/>
    <w:rsid w:val="002F00F0"/>
    <w:rsid w:val="002F025B"/>
    <w:rsid w:val="002F0684"/>
    <w:rsid w:val="002F09C0"/>
    <w:rsid w:val="002F0ADB"/>
    <w:rsid w:val="002F0E34"/>
    <w:rsid w:val="002F1782"/>
    <w:rsid w:val="002F220D"/>
    <w:rsid w:val="002F286D"/>
    <w:rsid w:val="002F2AE0"/>
    <w:rsid w:val="002F31C4"/>
    <w:rsid w:val="002F322F"/>
    <w:rsid w:val="002F338F"/>
    <w:rsid w:val="002F395E"/>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AC6"/>
    <w:rsid w:val="002F6BDA"/>
    <w:rsid w:val="002F6C2F"/>
    <w:rsid w:val="002F7604"/>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32B"/>
    <w:rsid w:val="003024DE"/>
    <w:rsid w:val="00302585"/>
    <w:rsid w:val="00302701"/>
    <w:rsid w:val="00302739"/>
    <w:rsid w:val="00302B48"/>
    <w:rsid w:val="00302D8B"/>
    <w:rsid w:val="00302EDE"/>
    <w:rsid w:val="00302FEF"/>
    <w:rsid w:val="0030318E"/>
    <w:rsid w:val="003033B1"/>
    <w:rsid w:val="00303C18"/>
    <w:rsid w:val="00304556"/>
    <w:rsid w:val="00304915"/>
    <w:rsid w:val="00304AC5"/>
    <w:rsid w:val="00304C3D"/>
    <w:rsid w:val="00304C9E"/>
    <w:rsid w:val="00306358"/>
    <w:rsid w:val="003065FB"/>
    <w:rsid w:val="00306B1C"/>
    <w:rsid w:val="00306ED2"/>
    <w:rsid w:val="00306F89"/>
    <w:rsid w:val="003071EA"/>
    <w:rsid w:val="0030749E"/>
    <w:rsid w:val="0030761B"/>
    <w:rsid w:val="00307B27"/>
    <w:rsid w:val="00307F28"/>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709"/>
    <w:rsid w:val="00312A51"/>
    <w:rsid w:val="00313765"/>
    <w:rsid w:val="003137A0"/>
    <w:rsid w:val="003137F9"/>
    <w:rsid w:val="00313BC1"/>
    <w:rsid w:val="00313C4F"/>
    <w:rsid w:val="003141C2"/>
    <w:rsid w:val="00314A60"/>
    <w:rsid w:val="00314CBB"/>
    <w:rsid w:val="003155A0"/>
    <w:rsid w:val="0031599D"/>
    <w:rsid w:val="00316064"/>
    <w:rsid w:val="00316C58"/>
    <w:rsid w:val="00316EAE"/>
    <w:rsid w:val="00317050"/>
    <w:rsid w:val="00317294"/>
    <w:rsid w:val="00317625"/>
    <w:rsid w:val="0031767A"/>
    <w:rsid w:val="00317731"/>
    <w:rsid w:val="00317B47"/>
    <w:rsid w:val="00317C5E"/>
    <w:rsid w:val="0032013F"/>
    <w:rsid w:val="0032018E"/>
    <w:rsid w:val="003201B9"/>
    <w:rsid w:val="00320844"/>
    <w:rsid w:val="00320AFB"/>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62"/>
    <w:rsid w:val="0032489D"/>
    <w:rsid w:val="003249F8"/>
    <w:rsid w:val="0032556B"/>
    <w:rsid w:val="0032651E"/>
    <w:rsid w:val="003267A6"/>
    <w:rsid w:val="00326EC4"/>
    <w:rsid w:val="003271E3"/>
    <w:rsid w:val="003272D0"/>
    <w:rsid w:val="003273DE"/>
    <w:rsid w:val="003278C7"/>
    <w:rsid w:val="0032793B"/>
    <w:rsid w:val="00327AEA"/>
    <w:rsid w:val="00327D99"/>
    <w:rsid w:val="00327FA5"/>
    <w:rsid w:val="0033048C"/>
    <w:rsid w:val="003308C4"/>
    <w:rsid w:val="00330989"/>
    <w:rsid w:val="00330C30"/>
    <w:rsid w:val="00330DE8"/>
    <w:rsid w:val="003310E4"/>
    <w:rsid w:val="00331963"/>
    <w:rsid w:val="00332123"/>
    <w:rsid w:val="003321C3"/>
    <w:rsid w:val="00332962"/>
    <w:rsid w:val="00332FA5"/>
    <w:rsid w:val="00332FC3"/>
    <w:rsid w:val="00334093"/>
    <w:rsid w:val="00334E18"/>
    <w:rsid w:val="00335250"/>
    <w:rsid w:val="00335670"/>
    <w:rsid w:val="0033572D"/>
    <w:rsid w:val="0033592C"/>
    <w:rsid w:val="00335A31"/>
    <w:rsid w:val="00335A90"/>
    <w:rsid w:val="00335B2F"/>
    <w:rsid w:val="00335E2A"/>
    <w:rsid w:val="00336780"/>
    <w:rsid w:val="003367C5"/>
    <w:rsid w:val="00336827"/>
    <w:rsid w:val="00336DAD"/>
    <w:rsid w:val="00336DB3"/>
    <w:rsid w:val="00336F33"/>
    <w:rsid w:val="00337065"/>
    <w:rsid w:val="00337136"/>
    <w:rsid w:val="00337B29"/>
    <w:rsid w:val="00337C71"/>
    <w:rsid w:val="00340CC6"/>
    <w:rsid w:val="00340E58"/>
    <w:rsid w:val="00340E7A"/>
    <w:rsid w:val="00341087"/>
    <w:rsid w:val="00341706"/>
    <w:rsid w:val="00341CFA"/>
    <w:rsid w:val="0034246D"/>
    <w:rsid w:val="0034305B"/>
    <w:rsid w:val="00343B85"/>
    <w:rsid w:val="00343C24"/>
    <w:rsid w:val="00343FA6"/>
    <w:rsid w:val="00344725"/>
    <w:rsid w:val="00344901"/>
    <w:rsid w:val="0034511B"/>
    <w:rsid w:val="0034535F"/>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295"/>
    <w:rsid w:val="00354684"/>
    <w:rsid w:val="00354FE6"/>
    <w:rsid w:val="003552C6"/>
    <w:rsid w:val="003556E8"/>
    <w:rsid w:val="003558FD"/>
    <w:rsid w:val="00355A83"/>
    <w:rsid w:val="003562D7"/>
    <w:rsid w:val="00356353"/>
    <w:rsid w:val="003565E0"/>
    <w:rsid w:val="003565F9"/>
    <w:rsid w:val="003567C9"/>
    <w:rsid w:val="003568AE"/>
    <w:rsid w:val="00356CEC"/>
    <w:rsid w:val="003570F9"/>
    <w:rsid w:val="003572DE"/>
    <w:rsid w:val="00357659"/>
    <w:rsid w:val="00357712"/>
    <w:rsid w:val="0035779D"/>
    <w:rsid w:val="00357976"/>
    <w:rsid w:val="00357CAE"/>
    <w:rsid w:val="00357EFF"/>
    <w:rsid w:val="0036037C"/>
    <w:rsid w:val="003604DB"/>
    <w:rsid w:val="003617B3"/>
    <w:rsid w:val="003617B5"/>
    <w:rsid w:val="0036185C"/>
    <w:rsid w:val="00361B1A"/>
    <w:rsid w:val="00361DBB"/>
    <w:rsid w:val="00361EC8"/>
    <w:rsid w:val="00362138"/>
    <w:rsid w:val="0036227D"/>
    <w:rsid w:val="0036262C"/>
    <w:rsid w:val="003628EE"/>
    <w:rsid w:val="003629AF"/>
    <w:rsid w:val="00362C5A"/>
    <w:rsid w:val="003635B6"/>
    <w:rsid w:val="00363BB4"/>
    <w:rsid w:val="00363C5B"/>
    <w:rsid w:val="00363FC9"/>
    <w:rsid w:val="0036481B"/>
    <w:rsid w:val="00364935"/>
    <w:rsid w:val="00365023"/>
    <w:rsid w:val="00365644"/>
    <w:rsid w:val="0036590C"/>
    <w:rsid w:val="003665C5"/>
    <w:rsid w:val="00366B3A"/>
    <w:rsid w:val="00366CCF"/>
    <w:rsid w:val="00370285"/>
    <w:rsid w:val="00370286"/>
    <w:rsid w:val="003704EE"/>
    <w:rsid w:val="00370880"/>
    <w:rsid w:val="00370AF9"/>
    <w:rsid w:val="00370EFD"/>
    <w:rsid w:val="00371137"/>
    <w:rsid w:val="003711C5"/>
    <w:rsid w:val="003719F5"/>
    <w:rsid w:val="00372019"/>
    <w:rsid w:val="00372029"/>
    <w:rsid w:val="00372103"/>
    <w:rsid w:val="00372338"/>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EED"/>
    <w:rsid w:val="00380543"/>
    <w:rsid w:val="00380602"/>
    <w:rsid w:val="00380892"/>
    <w:rsid w:val="00380BBD"/>
    <w:rsid w:val="00380CBD"/>
    <w:rsid w:val="003819B7"/>
    <w:rsid w:val="00381EDF"/>
    <w:rsid w:val="003821E7"/>
    <w:rsid w:val="00382903"/>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63AE"/>
    <w:rsid w:val="00386688"/>
    <w:rsid w:val="00386916"/>
    <w:rsid w:val="003869D0"/>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133"/>
    <w:rsid w:val="0039122C"/>
    <w:rsid w:val="0039124D"/>
    <w:rsid w:val="00391A92"/>
    <w:rsid w:val="00391B78"/>
    <w:rsid w:val="00391C99"/>
    <w:rsid w:val="003926BE"/>
    <w:rsid w:val="003929BE"/>
    <w:rsid w:val="00392A1F"/>
    <w:rsid w:val="00392DB8"/>
    <w:rsid w:val="00392F62"/>
    <w:rsid w:val="00393650"/>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BC9"/>
    <w:rsid w:val="003A0CD4"/>
    <w:rsid w:val="003A0EB2"/>
    <w:rsid w:val="003A0F9A"/>
    <w:rsid w:val="003A1009"/>
    <w:rsid w:val="003A1135"/>
    <w:rsid w:val="003A1341"/>
    <w:rsid w:val="003A17BA"/>
    <w:rsid w:val="003A19E0"/>
    <w:rsid w:val="003A1B5C"/>
    <w:rsid w:val="003A1DD5"/>
    <w:rsid w:val="003A1EBF"/>
    <w:rsid w:val="003A2019"/>
    <w:rsid w:val="003A2D39"/>
    <w:rsid w:val="003A2FE7"/>
    <w:rsid w:val="003A32B6"/>
    <w:rsid w:val="003A349E"/>
    <w:rsid w:val="003A36CB"/>
    <w:rsid w:val="003A38AC"/>
    <w:rsid w:val="003A42BB"/>
    <w:rsid w:val="003A44AA"/>
    <w:rsid w:val="003A45FB"/>
    <w:rsid w:val="003A4705"/>
    <w:rsid w:val="003A48FC"/>
    <w:rsid w:val="003A4E82"/>
    <w:rsid w:val="003A523B"/>
    <w:rsid w:val="003A54FB"/>
    <w:rsid w:val="003A5865"/>
    <w:rsid w:val="003A590E"/>
    <w:rsid w:val="003A5E57"/>
    <w:rsid w:val="003A6274"/>
    <w:rsid w:val="003A6330"/>
    <w:rsid w:val="003A6619"/>
    <w:rsid w:val="003A6CC0"/>
    <w:rsid w:val="003A71E1"/>
    <w:rsid w:val="003A76A9"/>
    <w:rsid w:val="003A76B7"/>
    <w:rsid w:val="003A7747"/>
    <w:rsid w:val="003B0299"/>
    <w:rsid w:val="003B0B4D"/>
    <w:rsid w:val="003B0FF0"/>
    <w:rsid w:val="003B13C3"/>
    <w:rsid w:val="003B1D28"/>
    <w:rsid w:val="003B248F"/>
    <w:rsid w:val="003B25B8"/>
    <w:rsid w:val="003B2B79"/>
    <w:rsid w:val="003B2C70"/>
    <w:rsid w:val="003B3171"/>
    <w:rsid w:val="003B35BA"/>
    <w:rsid w:val="003B3690"/>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B7F44"/>
    <w:rsid w:val="003C009A"/>
    <w:rsid w:val="003C00A0"/>
    <w:rsid w:val="003C07D7"/>
    <w:rsid w:val="003C0985"/>
    <w:rsid w:val="003C0B5A"/>
    <w:rsid w:val="003C0D5D"/>
    <w:rsid w:val="003C10B8"/>
    <w:rsid w:val="003C1932"/>
    <w:rsid w:val="003C1E08"/>
    <w:rsid w:val="003C2C9D"/>
    <w:rsid w:val="003C3B73"/>
    <w:rsid w:val="003C3D6E"/>
    <w:rsid w:val="003C3DE8"/>
    <w:rsid w:val="003C3EDA"/>
    <w:rsid w:val="003C3F8B"/>
    <w:rsid w:val="003C4213"/>
    <w:rsid w:val="003C4250"/>
    <w:rsid w:val="003C44DB"/>
    <w:rsid w:val="003C499A"/>
    <w:rsid w:val="003C4F25"/>
    <w:rsid w:val="003C5888"/>
    <w:rsid w:val="003C6245"/>
    <w:rsid w:val="003C62BB"/>
    <w:rsid w:val="003C64CD"/>
    <w:rsid w:val="003C6580"/>
    <w:rsid w:val="003C6609"/>
    <w:rsid w:val="003C6B63"/>
    <w:rsid w:val="003C6CCB"/>
    <w:rsid w:val="003C6DA9"/>
    <w:rsid w:val="003C6E68"/>
    <w:rsid w:val="003C7855"/>
    <w:rsid w:val="003D0240"/>
    <w:rsid w:val="003D061E"/>
    <w:rsid w:val="003D06A7"/>
    <w:rsid w:val="003D0868"/>
    <w:rsid w:val="003D09DA"/>
    <w:rsid w:val="003D0AB1"/>
    <w:rsid w:val="003D0D75"/>
    <w:rsid w:val="003D1ABF"/>
    <w:rsid w:val="003D1F11"/>
    <w:rsid w:val="003D22AC"/>
    <w:rsid w:val="003D2339"/>
    <w:rsid w:val="003D26AA"/>
    <w:rsid w:val="003D2E43"/>
    <w:rsid w:val="003D3009"/>
    <w:rsid w:val="003D3AD8"/>
    <w:rsid w:val="003D3EE3"/>
    <w:rsid w:val="003D4350"/>
    <w:rsid w:val="003D4409"/>
    <w:rsid w:val="003D4F35"/>
    <w:rsid w:val="003D508C"/>
    <w:rsid w:val="003D519A"/>
    <w:rsid w:val="003D5717"/>
    <w:rsid w:val="003D5878"/>
    <w:rsid w:val="003D59FE"/>
    <w:rsid w:val="003D608C"/>
    <w:rsid w:val="003D63BA"/>
    <w:rsid w:val="003D680E"/>
    <w:rsid w:val="003D69ED"/>
    <w:rsid w:val="003D6A38"/>
    <w:rsid w:val="003D6B43"/>
    <w:rsid w:val="003D740C"/>
    <w:rsid w:val="003D79E8"/>
    <w:rsid w:val="003E089F"/>
    <w:rsid w:val="003E0974"/>
    <w:rsid w:val="003E0ADB"/>
    <w:rsid w:val="003E0BAD"/>
    <w:rsid w:val="003E0CE4"/>
    <w:rsid w:val="003E0DB8"/>
    <w:rsid w:val="003E16FD"/>
    <w:rsid w:val="003E1868"/>
    <w:rsid w:val="003E18ED"/>
    <w:rsid w:val="003E1B00"/>
    <w:rsid w:val="003E1CF4"/>
    <w:rsid w:val="003E1E67"/>
    <w:rsid w:val="003E2193"/>
    <w:rsid w:val="003E23A4"/>
    <w:rsid w:val="003E2651"/>
    <w:rsid w:val="003E27B0"/>
    <w:rsid w:val="003E2BF4"/>
    <w:rsid w:val="003E300E"/>
    <w:rsid w:val="003E3015"/>
    <w:rsid w:val="003E339B"/>
    <w:rsid w:val="003E3524"/>
    <w:rsid w:val="003E3615"/>
    <w:rsid w:val="003E37AD"/>
    <w:rsid w:val="003E37FC"/>
    <w:rsid w:val="003E3881"/>
    <w:rsid w:val="003E3944"/>
    <w:rsid w:val="003E3B07"/>
    <w:rsid w:val="003E3C5B"/>
    <w:rsid w:val="003E3CA6"/>
    <w:rsid w:val="003E40C9"/>
    <w:rsid w:val="003E416F"/>
    <w:rsid w:val="003E44DC"/>
    <w:rsid w:val="003E4514"/>
    <w:rsid w:val="003E484D"/>
    <w:rsid w:val="003E4959"/>
    <w:rsid w:val="003E4CDB"/>
    <w:rsid w:val="003E5660"/>
    <w:rsid w:val="003E6289"/>
    <w:rsid w:val="003E6592"/>
    <w:rsid w:val="003E679D"/>
    <w:rsid w:val="003E6A3C"/>
    <w:rsid w:val="003E6BA6"/>
    <w:rsid w:val="003E6DDC"/>
    <w:rsid w:val="003E700A"/>
    <w:rsid w:val="003E7313"/>
    <w:rsid w:val="003E73BC"/>
    <w:rsid w:val="003E76BB"/>
    <w:rsid w:val="003E7706"/>
    <w:rsid w:val="003E7ABE"/>
    <w:rsid w:val="003E7C5E"/>
    <w:rsid w:val="003E7ED8"/>
    <w:rsid w:val="003F0656"/>
    <w:rsid w:val="003F073C"/>
    <w:rsid w:val="003F0905"/>
    <w:rsid w:val="003F12D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2D57"/>
    <w:rsid w:val="003F348A"/>
    <w:rsid w:val="003F39E9"/>
    <w:rsid w:val="003F3D00"/>
    <w:rsid w:val="003F4933"/>
    <w:rsid w:val="003F4977"/>
    <w:rsid w:val="003F4A21"/>
    <w:rsid w:val="003F4C7D"/>
    <w:rsid w:val="003F4DA5"/>
    <w:rsid w:val="003F4E1C"/>
    <w:rsid w:val="003F536B"/>
    <w:rsid w:val="003F560A"/>
    <w:rsid w:val="003F586D"/>
    <w:rsid w:val="003F5E11"/>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40015E"/>
    <w:rsid w:val="00400427"/>
    <w:rsid w:val="00400615"/>
    <w:rsid w:val="00400C46"/>
    <w:rsid w:val="00400D86"/>
    <w:rsid w:val="00400F31"/>
    <w:rsid w:val="004010EF"/>
    <w:rsid w:val="0040164C"/>
    <w:rsid w:val="004017C6"/>
    <w:rsid w:val="00401975"/>
    <w:rsid w:val="00401E31"/>
    <w:rsid w:val="004021B5"/>
    <w:rsid w:val="0040235F"/>
    <w:rsid w:val="004024AB"/>
    <w:rsid w:val="00402DC4"/>
    <w:rsid w:val="00402F2C"/>
    <w:rsid w:val="00402FB8"/>
    <w:rsid w:val="0040303D"/>
    <w:rsid w:val="0040379F"/>
    <w:rsid w:val="00403805"/>
    <w:rsid w:val="00403CEF"/>
    <w:rsid w:val="00403F25"/>
    <w:rsid w:val="00403FFB"/>
    <w:rsid w:val="00404011"/>
    <w:rsid w:val="0040403E"/>
    <w:rsid w:val="0040495B"/>
    <w:rsid w:val="00404D4D"/>
    <w:rsid w:val="004050A1"/>
    <w:rsid w:val="00405898"/>
    <w:rsid w:val="00405A9F"/>
    <w:rsid w:val="00405D95"/>
    <w:rsid w:val="00405E6E"/>
    <w:rsid w:val="00405F90"/>
    <w:rsid w:val="00406108"/>
    <w:rsid w:val="00406412"/>
    <w:rsid w:val="00406D4A"/>
    <w:rsid w:val="00406F4B"/>
    <w:rsid w:val="00406FBD"/>
    <w:rsid w:val="004073B0"/>
    <w:rsid w:val="00407612"/>
    <w:rsid w:val="0041029D"/>
    <w:rsid w:val="004102A7"/>
    <w:rsid w:val="004108E8"/>
    <w:rsid w:val="00411230"/>
    <w:rsid w:val="004116C3"/>
    <w:rsid w:val="004118C9"/>
    <w:rsid w:val="00411A7F"/>
    <w:rsid w:val="00411AD1"/>
    <w:rsid w:val="0041249C"/>
    <w:rsid w:val="00412697"/>
    <w:rsid w:val="00412AED"/>
    <w:rsid w:val="00413369"/>
    <w:rsid w:val="0041382A"/>
    <w:rsid w:val="00413F76"/>
    <w:rsid w:val="00414494"/>
    <w:rsid w:val="004145AE"/>
    <w:rsid w:val="004147F4"/>
    <w:rsid w:val="00414C3F"/>
    <w:rsid w:val="00414D0D"/>
    <w:rsid w:val="0041539C"/>
    <w:rsid w:val="0041577E"/>
    <w:rsid w:val="004157F6"/>
    <w:rsid w:val="004159D3"/>
    <w:rsid w:val="00415A14"/>
    <w:rsid w:val="00416091"/>
    <w:rsid w:val="0041616C"/>
    <w:rsid w:val="0041634C"/>
    <w:rsid w:val="00416A66"/>
    <w:rsid w:val="00416E69"/>
    <w:rsid w:val="00416F3B"/>
    <w:rsid w:val="0041743D"/>
    <w:rsid w:val="004174FC"/>
    <w:rsid w:val="004175ED"/>
    <w:rsid w:val="00417678"/>
    <w:rsid w:val="00417D10"/>
    <w:rsid w:val="00417D99"/>
    <w:rsid w:val="00420126"/>
    <w:rsid w:val="00420249"/>
    <w:rsid w:val="004203CF"/>
    <w:rsid w:val="00420755"/>
    <w:rsid w:val="00420A1D"/>
    <w:rsid w:val="00420CB7"/>
    <w:rsid w:val="004213C2"/>
    <w:rsid w:val="004213E8"/>
    <w:rsid w:val="0042156E"/>
    <w:rsid w:val="004222BF"/>
    <w:rsid w:val="004223C5"/>
    <w:rsid w:val="00422A01"/>
    <w:rsid w:val="00422D62"/>
    <w:rsid w:val="00422DB5"/>
    <w:rsid w:val="004232D4"/>
    <w:rsid w:val="00423326"/>
    <w:rsid w:val="0042370F"/>
    <w:rsid w:val="004241DA"/>
    <w:rsid w:val="00424844"/>
    <w:rsid w:val="00424ADE"/>
    <w:rsid w:val="00424E26"/>
    <w:rsid w:val="00424E58"/>
    <w:rsid w:val="004251F8"/>
    <w:rsid w:val="004253B1"/>
    <w:rsid w:val="00425587"/>
    <w:rsid w:val="0042584B"/>
    <w:rsid w:val="00425C97"/>
    <w:rsid w:val="00425FFD"/>
    <w:rsid w:val="00426170"/>
    <w:rsid w:val="004262F8"/>
    <w:rsid w:val="00426442"/>
    <w:rsid w:val="0042654A"/>
    <w:rsid w:val="00426A93"/>
    <w:rsid w:val="00426ADD"/>
    <w:rsid w:val="00426DFA"/>
    <w:rsid w:val="004272ED"/>
    <w:rsid w:val="0042745C"/>
    <w:rsid w:val="004276E3"/>
    <w:rsid w:val="00427B9D"/>
    <w:rsid w:val="00427BFB"/>
    <w:rsid w:val="00427E67"/>
    <w:rsid w:val="00427FF1"/>
    <w:rsid w:val="004300D9"/>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38D"/>
    <w:rsid w:val="004363BE"/>
    <w:rsid w:val="00436696"/>
    <w:rsid w:val="00436A3B"/>
    <w:rsid w:val="00436D7C"/>
    <w:rsid w:val="00436FB6"/>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1A"/>
    <w:rsid w:val="00443C38"/>
    <w:rsid w:val="00443CBE"/>
    <w:rsid w:val="004442A7"/>
    <w:rsid w:val="00444901"/>
    <w:rsid w:val="00444934"/>
    <w:rsid w:val="00444D11"/>
    <w:rsid w:val="00444EAD"/>
    <w:rsid w:val="00444F5E"/>
    <w:rsid w:val="00445513"/>
    <w:rsid w:val="004455B9"/>
    <w:rsid w:val="00445625"/>
    <w:rsid w:val="00445907"/>
    <w:rsid w:val="00445CFF"/>
    <w:rsid w:val="004462AF"/>
    <w:rsid w:val="00446424"/>
    <w:rsid w:val="0044662A"/>
    <w:rsid w:val="00446F12"/>
    <w:rsid w:val="004470F9"/>
    <w:rsid w:val="004478FA"/>
    <w:rsid w:val="00447A23"/>
    <w:rsid w:val="00447C86"/>
    <w:rsid w:val="004500A9"/>
    <w:rsid w:val="00450778"/>
    <w:rsid w:val="00450D3B"/>
    <w:rsid w:val="0045169D"/>
    <w:rsid w:val="004518D5"/>
    <w:rsid w:val="00451A82"/>
    <w:rsid w:val="00451B06"/>
    <w:rsid w:val="00451BEB"/>
    <w:rsid w:val="00451EF1"/>
    <w:rsid w:val="004520FE"/>
    <w:rsid w:val="0045224A"/>
    <w:rsid w:val="004527C0"/>
    <w:rsid w:val="00453871"/>
    <w:rsid w:val="00453DEF"/>
    <w:rsid w:val="004540AC"/>
    <w:rsid w:val="004543E4"/>
    <w:rsid w:val="004548E5"/>
    <w:rsid w:val="00454ACD"/>
    <w:rsid w:val="00454F08"/>
    <w:rsid w:val="00454F85"/>
    <w:rsid w:val="00454FE0"/>
    <w:rsid w:val="00455105"/>
    <w:rsid w:val="00455477"/>
    <w:rsid w:val="004558B2"/>
    <w:rsid w:val="00455E20"/>
    <w:rsid w:val="00456114"/>
    <w:rsid w:val="0045623E"/>
    <w:rsid w:val="00456971"/>
    <w:rsid w:val="00456AC7"/>
    <w:rsid w:val="00456ACA"/>
    <w:rsid w:val="0045742D"/>
    <w:rsid w:val="00457623"/>
    <w:rsid w:val="0045770F"/>
    <w:rsid w:val="00457C5E"/>
    <w:rsid w:val="00457FD1"/>
    <w:rsid w:val="004600CC"/>
    <w:rsid w:val="0046026D"/>
    <w:rsid w:val="0046027A"/>
    <w:rsid w:val="004605CC"/>
    <w:rsid w:val="00460671"/>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2F0"/>
    <w:rsid w:val="00462420"/>
    <w:rsid w:val="0046260A"/>
    <w:rsid w:val="00462B09"/>
    <w:rsid w:val="00462B31"/>
    <w:rsid w:val="004631AF"/>
    <w:rsid w:val="00463337"/>
    <w:rsid w:val="00463448"/>
    <w:rsid w:val="004636FA"/>
    <w:rsid w:val="0046400B"/>
    <w:rsid w:val="004641A0"/>
    <w:rsid w:val="004642AF"/>
    <w:rsid w:val="0046434B"/>
    <w:rsid w:val="00464942"/>
    <w:rsid w:val="00464A82"/>
    <w:rsid w:val="00464C30"/>
    <w:rsid w:val="00464EE0"/>
    <w:rsid w:val="00465180"/>
    <w:rsid w:val="00465235"/>
    <w:rsid w:val="00465467"/>
    <w:rsid w:val="00465573"/>
    <w:rsid w:val="0046591A"/>
    <w:rsid w:val="00465EB3"/>
    <w:rsid w:val="00466D14"/>
    <w:rsid w:val="00466E99"/>
    <w:rsid w:val="00466FCE"/>
    <w:rsid w:val="004670AB"/>
    <w:rsid w:val="0047000C"/>
    <w:rsid w:val="0047041E"/>
    <w:rsid w:val="00470628"/>
    <w:rsid w:val="004706F8"/>
    <w:rsid w:val="00470750"/>
    <w:rsid w:val="00470893"/>
    <w:rsid w:val="00470C3D"/>
    <w:rsid w:val="0047166D"/>
    <w:rsid w:val="00471856"/>
    <w:rsid w:val="00471AF6"/>
    <w:rsid w:val="00471D23"/>
    <w:rsid w:val="00471DB0"/>
    <w:rsid w:val="00471FAB"/>
    <w:rsid w:val="004720F3"/>
    <w:rsid w:val="0047253B"/>
    <w:rsid w:val="00472ACB"/>
    <w:rsid w:val="004735E8"/>
    <w:rsid w:val="004737D3"/>
    <w:rsid w:val="004738D7"/>
    <w:rsid w:val="00473F5F"/>
    <w:rsid w:val="0047410D"/>
    <w:rsid w:val="0047475B"/>
    <w:rsid w:val="00474784"/>
    <w:rsid w:val="00474984"/>
    <w:rsid w:val="00475260"/>
    <w:rsid w:val="0047539C"/>
    <w:rsid w:val="004753D8"/>
    <w:rsid w:val="004755D5"/>
    <w:rsid w:val="004755E5"/>
    <w:rsid w:val="00475674"/>
    <w:rsid w:val="00475BA8"/>
    <w:rsid w:val="00475BC8"/>
    <w:rsid w:val="00475D13"/>
    <w:rsid w:val="00475E50"/>
    <w:rsid w:val="00475E54"/>
    <w:rsid w:val="00475F90"/>
    <w:rsid w:val="00476549"/>
    <w:rsid w:val="004765B6"/>
    <w:rsid w:val="00476616"/>
    <w:rsid w:val="0047695B"/>
    <w:rsid w:val="00476D14"/>
    <w:rsid w:val="00476D8B"/>
    <w:rsid w:val="00476E14"/>
    <w:rsid w:val="00476E98"/>
    <w:rsid w:val="00476EAE"/>
    <w:rsid w:val="00477221"/>
    <w:rsid w:val="004774C5"/>
    <w:rsid w:val="004775ED"/>
    <w:rsid w:val="004778C0"/>
    <w:rsid w:val="00477B60"/>
    <w:rsid w:val="00477E84"/>
    <w:rsid w:val="004800C0"/>
    <w:rsid w:val="004802FF"/>
    <w:rsid w:val="00480B03"/>
    <w:rsid w:val="00480C70"/>
    <w:rsid w:val="00480CC5"/>
    <w:rsid w:val="004810EC"/>
    <w:rsid w:val="0048129B"/>
    <w:rsid w:val="004815AA"/>
    <w:rsid w:val="00481607"/>
    <w:rsid w:val="00481611"/>
    <w:rsid w:val="004818FF"/>
    <w:rsid w:val="0048215F"/>
    <w:rsid w:val="00482389"/>
    <w:rsid w:val="00482943"/>
    <w:rsid w:val="00482ADC"/>
    <w:rsid w:val="00482C93"/>
    <w:rsid w:val="00482F79"/>
    <w:rsid w:val="00483D11"/>
    <w:rsid w:val="00483D20"/>
    <w:rsid w:val="0048406D"/>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7866"/>
    <w:rsid w:val="00487F28"/>
    <w:rsid w:val="00490185"/>
    <w:rsid w:val="0049049E"/>
    <w:rsid w:val="00490532"/>
    <w:rsid w:val="00490649"/>
    <w:rsid w:val="0049093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1DB"/>
    <w:rsid w:val="0049653E"/>
    <w:rsid w:val="00496BEF"/>
    <w:rsid w:val="00496DC2"/>
    <w:rsid w:val="00496E38"/>
    <w:rsid w:val="00496FF0"/>
    <w:rsid w:val="00497567"/>
    <w:rsid w:val="00497C03"/>
    <w:rsid w:val="004A01E1"/>
    <w:rsid w:val="004A0AB8"/>
    <w:rsid w:val="004A0D01"/>
    <w:rsid w:val="004A0E00"/>
    <w:rsid w:val="004A157D"/>
    <w:rsid w:val="004A15F7"/>
    <w:rsid w:val="004A1600"/>
    <w:rsid w:val="004A1AE5"/>
    <w:rsid w:val="004A1DAA"/>
    <w:rsid w:val="004A201F"/>
    <w:rsid w:val="004A2029"/>
    <w:rsid w:val="004A2200"/>
    <w:rsid w:val="004A23B8"/>
    <w:rsid w:val="004A23C0"/>
    <w:rsid w:val="004A28D4"/>
    <w:rsid w:val="004A2908"/>
    <w:rsid w:val="004A298C"/>
    <w:rsid w:val="004A2A24"/>
    <w:rsid w:val="004A2A75"/>
    <w:rsid w:val="004A2BE1"/>
    <w:rsid w:val="004A2E44"/>
    <w:rsid w:val="004A3255"/>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9FE"/>
    <w:rsid w:val="004A5D36"/>
    <w:rsid w:val="004A6F65"/>
    <w:rsid w:val="004A705C"/>
    <w:rsid w:val="004A7172"/>
    <w:rsid w:val="004A7276"/>
    <w:rsid w:val="004A746B"/>
    <w:rsid w:val="004A770C"/>
    <w:rsid w:val="004A7EE7"/>
    <w:rsid w:val="004A7FB0"/>
    <w:rsid w:val="004B041F"/>
    <w:rsid w:val="004B0600"/>
    <w:rsid w:val="004B069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203"/>
    <w:rsid w:val="004B45A2"/>
    <w:rsid w:val="004B4645"/>
    <w:rsid w:val="004B4673"/>
    <w:rsid w:val="004B46C3"/>
    <w:rsid w:val="004B4789"/>
    <w:rsid w:val="004B4A0F"/>
    <w:rsid w:val="004B4F6B"/>
    <w:rsid w:val="004B50E0"/>
    <w:rsid w:val="004B5101"/>
    <w:rsid w:val="004B533F"/>
    <w:rsid w:val="004B55EC"/>
    <w:rsid w:val="004B59ED"/>
    <w:rsid w:val="004B6208"/>
    <w:rsid w:val="004B6301"/>
    <w:rsid w:val="004B649F"/>
    <w:rsid w:val="004B6FFB"/>
    <w:rsid w:val="004B725D"/>
    <w:rsid w:val="004B7311"/>
    <w:rsid w:val="004B795F"/>
    <w:rsid w:val="004B7BA5"/>
    <w:rsid w:val="004B7DC3"/>
    <w:rsid w:val="004B7F48"/>
    <w:rsid w:val="004C0346"/>
    <w:rsid w:val="004C0B5B"/>
    <w:rsid w:val="004C0B9A"/>
    <w:rsid w:val="004C0C5C"/>
    <w:rsid w:val="004C0F99"/>
    <w:rsid w:val="004C130D"/>
    <w:rsid w:val="004C1624"/>
    <w:rsid w:val="004C19E4"/>
    <w:rsid w:val="004C1F05"/>
    <w:rsid w:val="004C2371"/>
    <w:rsid w:val="004C289A"/>
    <w:rsid w:val="004C29BC"/>
    <w:rsid w:val="004C2E66"/>
    <w:rsid w:val="004C2F01"/>
    <w:rsid w:val="004C3472"/>
    <w:rsid w:val="004C34E8"/>
    <w:rsid w:val="004C35DE"/>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B18"/>
    <w:rsid w:val="004C6E39"/>
    <w:rsid w:val="004C730C"/>
    <w:rsid w:val="004C730E"/>
    <w:rsid w:val="004C7739"/>
    <w:rsid w:val="004C7BDF"/>
    <w:rsid w:val="004D06A5"/>
    <w:rsid w:val="004D0C48"/>
    <w:rsid w:val="004D0C93"/>
    <w:rsid w:val="004D0E42"/>
    <w:rsid w:val="004D0FA5"/>
    <w:rsid w:val="004D1059"/>
    <w:rsid w:val="004D17E6"/>
    <w:rsid w:val="004D1A33"/>
    <w:rsid w:val="004D1C35"/>
    <w:rsid w:val="004D1CC2"/>
    <w:rsid w:val="004D1D64"/>
    <w:rsid w:val="004D1DBB"/>
    <w:rsid w:val="004D1F84"/>
    <w:rsid w:val="004D2474"/>
    <w:rsid w:val="004D27C4"/>
    <w:rsid w:val="004D2E57"/>
    <w:rsid w:val="004D30AD"/>
    <w:rsid w:val="004D3251"/>
    <w:rsid w:val="004D3403"/>
    <w:rsid w:val="004D39CA"/>
    <w:rsid w:val="004D3ABD"/>
    <w:rsid w:val="004D40D5"/>
    <w:rsid w:val="004D4968"/>
    <w:rsid w:val="004D4A8A"/>
    <w:rsid w:val="004D4ABF"/>
    <w:rsid w:val="004D4E7B"/>
    <w:rsid w:val="004D50CC"/>
    <w:rsid w:val="004D58D1"/>
    <w:rsid w:val="004D5B2C"/>
    <w:rsid w:val="004D5E14"/>
    <w:rsid w:val="004D5F02"/>
    <w:rsid w:val="004D602D"/>
    <w:rsid w:val="004D65BA"/>
    <w:rsid w:val="004D68C0"/>
    <w:rsid w:val="004D6DFC"/>
    <w:rsid w:val="004D70E1"/>
    <w:rsid w:val="004D710C"/>
    <w:rsid w:val="004E0033"/>
    <w:rsid w:val="004E00F1"/>
    <w:rsid w:val="004E028C"/>
    <w:rsid w:val="004E03BE"/>
    <w:rsid w:val="004E071E"/>
    <w:rsid w:val="004E0CD0"/>
    <w:rsid w:val="004E0DA7"/>
    <w:rsid w:val="004E11D2"/>
    <w:rsid w:val="004E1260"/>
    <w:rsid w:val="004E1543"/>
    <w:rsid w:val="004E1B65"/>
    <w:rsid w:val="004E1CBB"/>
    <w:rsid w:val="004E1D07"/>
    <w:rsid w:val="004E209D"/>
    <w:rsid w:val="004E21D3"/>
    <w:rsid w:val="004E2E1E"/>
    <w:rsid w:val="004E2E33"/>
    <w:rsid w:val="004E2F51"/>
    <w:rsid w:val="004E34FA"/>
    <w:rsid w:val="004E3579"/>
    <w:rsid w:val="004E361C"/>
    <w:rsid w:val="004E3892"/>
    <w:rsid w:val="004E3B0E"/>
    <w:rsid w:val="004E3C9A"/>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BD9"/>
    <w:rsid w:val="004F0EC4"/>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72"/>
    <w:rsid w:val="004F3DD1"/>
    <w:rsid w:val="004F3E23"/>
    <w:rsid w:val="004F4E53"/>
    <w:rsid w:val="004F58AB"/>
    <w:rsid w:val="004F5D4A"/>
    <w:rsid w:val="004F5D6E"/>
    <w:rsid w:val="004F5DB5"/>
    <w:rsid w:val="004F5EBB"/>
    <w:rsid w:val="004F6142"/>
    <w:rsid w:val="004F6556"/>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950"/>
    <w:rsid w:val="00506A8D"/>
    <w:rsid w:val="00506B00"/>
    <w:rsid w:val="00506C2E"/>
    <w:rsid w:val="00506D5A"/>
    <w:rsid w:val="005074C9"/>
    <w:rsid w:val="00507754"/>
    <w:rsid w:val="0050798A"/>
    <w:rsid w:val="00507CAF"/>
    <w:rsid w:val="00510374"/>
    <w:rsid w:val="00510444"/>
    <w:rsid w:val="00511599"/>
    <w:rsid w:val="005119D6"/>
    <w:rsid w:val="00511E67"/>
    <w:rsid w:val="00512747"/>
    <w:rsid w:val="00512A7B"/>
    <w:rsid w:val="00512D39"/>
    <w:rsid w:val="0051301F"/>
    <w:rsid w:val="00513B66"/>
    <w:rsid w:val="00513B8C"/>
    <w:rsid w:val="00513C32"/>
    <w:rsid w:val="00513E68"/>
    <w:rsid w:val="00513F8F"/>
    <w:rsid w:val="005147E7"/>
    <w:rsid w:val="005149A2"/>
    <w:rsid w:val="00514CEE"/>
    <w:rsid w:val="005150E4"/>
    <w:rsid w:val="00515507"/>
    <w:rsid w:val="00515708"/>
    <w:rsid w:val="00515746"/>
    <w:rsid w:val="00515907"/>
    <w:rsid w:val="00515DF2"/>
    <w:rsid w:val="00515E2B"/>
    <w:rsid w:val="005166AC"/>
    <w:rsid w:val="00516B96"/>
    <w:rsid w:val="00516E9E"/>
    <w:rsid w:val="005173A4"/>
    <w:rsid w:val="005179DC"/>
    <w:rsid w:val="0052001B"/>
    <w:rsid w:val="0052014E"/>
    <w:rsid w:val="00520283"/>
    <w:rsid w:val="0052085C"/>
    <w:rsid w:val="00520AE3"/>
    <w:rsid w:val="00520C4B"/>
    <w:rsid w:val="00521294"/>
    <w:rsid w:val="00521D24"/>
    <w:rsid w:val="00521D53"/>
    <w:rsid w:val="00521D65"/>
    <w:rsid w:val="00521FB3"/>
    <w:rsid w:val="005221A4"/>
    <w:rsid w:val="005221A8"/>
    <w:rsid w:val="00522485"/>
    <w:rsid w:val="0052301B"/>
    <w:rsid w:val="00523366"/>
    <w:rsid w:val="0052381F"/>
    <w:rsid w:val="00523CD4"/>
    <w:rsid w:val="00523E18"/>
    <w:rsid w:val="00523F32"/>
    <w:rsid w:val="0052422C"/>
    <w:rsid w:val="005243FD"/>
    <w:rsid w:val="005244D5"/>
    <w:rsid w:val="00524AD1"/>
    <w:rsid w:val="00524AE9"/>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4EC"/>
    <w:rsid w:val="0053066C"/>
    <w:rsid w:val="00530AFD"/>
    <w:rsid w:val="00530B77"/>
    <w:rsid w:val="00531562"/>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C61"/>
    <w:rsid w:val="00533F4E"/>
    <w:rsid w:val="005344E9"/>
    <w:rsid w:val="00534603"/>
    <w:rsid w:val="005347FB"/>
    <w:rsid w:val="00534963"/>
    <w:rsid w:val="005349EB"/>
    <w:rsid w:val="00534AA6"/>
    <w:rsid w:val="00534C83"/>
    <w:rsid w:val="00534EE4"/>
    <w:rsid w:val="005358C4"/>
    <w:rsid w:val="00535A27"/>
    <w:rsid w:val="00535B60"/>
    <w:rsid w:val="00536759"/>
    <w:rsid w:val="00536AA4"/>
    <w:rsid w:val="00536AEE"/>
    <w:rsid w:val="00536D47"/>
    <w:rsid w:val="00537092"/>
    <w:rsid w:val="005375C3"/>
    <w:rsid w:val="00537640"/>
    <w:rsid w:val="00537989"/>
    <w:rsid w:val="00537BE9"/>
    <w:rsid w:val="00540055"/>
    <w:rsid w:val="00540147"/>
    <w:rsid w:val="00540725"/>
    <w:rsid w:val="00540975"/>
    <w:rsid w:val="00540C7A"/>
    <w:rsid w:val="00540D98"/>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344"/>
    <w:rsid w:val="00546738"/>
    <w:rsid w:val="005467D6"/>
    <w:rsid w:val="00546942"/>
    <w:rsid w:val="00546D63"/>
    <w:rsid w:val="005471A3"/>
    <w:rsid w:val="005474C6"/>
    <w:rsid w:val="00547A54"/>
    <w:rsid w:val="00547D9B"/>
    <w:rsid w:val="00547E71"/>
    <w:rsid w:val="00547F14"/>
    <w:rsid w:val="0055045E"/>
    <w:rsid w:val="0055049D"/>
    <w:rsid w:val="0055088A"/>
    <w:rsid w:val="00550D6F"/>
    <w:rsid w:val="00550F23"/>
    <w:rsid w:val="005511B1"/>
    <w:rsid w:val="00551248"/>
    <w:rsid w:val="00551292"/>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B66"/>
    <w:rsid w:val="00557CAB"/>
    <w:rsid w:val="00557D87"/>
    <w:rsid w:val="00560637"/>
    <w:rsid w:val="00560739"/>
    <w:rsid w:val="00560AC9"/>
    <w:rsid w:val="00561250"/>
    <w:rsid w:val="0056134D"/>
    <w:rsid w:val="00561421"/>
    <w:rsid w:val="005618F5"/>
    <w:rsid w:val="00561A95"/>
    <w:rsid w:val="00561BF6"/>
    <w:rsid w:val="00561EF5"/>
    <w:rsid w:val="00562171"/>
    <w:rsid w:val="0056268B"/>
    <w:rsid w:val="00562757"/>
    <w:rsid w:val="005627C0"/>
    <w:rsid w:val="00562CDC"/>
    <w:rsid w:val="005637C0"/>
    <w:rsid w:val="00563FD2"/>
    <w:rsid w:val="0056434D"/>
    <w:rsid w:val="00564597"/>
    <w:rsid w:val="00564EB9"/>
    <w:rsid w:val="00567024"/>
    <w:rsid w:val="00567191"/>
    <w:rsid w:val="0056719E"/>
    <w:rsid w:val="00567532"/>
    <w:rsid w:val="005676F8"/>
    <w:rsid w:val="00567747"/>
    <w:rsid w:val="00567AE0"/>
    <w:rsid w:val="00567B3B"/>
    <w:rsid w:val="00567B75"/>
    <w:rsid w:val="0057011A"/>
    <w:rsid w:val="005701C5"/>
    <w:rsid w:val="0057021C"/>
    <w:rsid w:val="0057025F"/>
    <w:rsid w:val="005703E3"/>
    <w:rsid w:val="0057054C"/>
    <w:rsid w:val="00570764"/>
    <w:rsid w:val="00570803"/>
    <w:rsid w:val="0057088B"/>
    <w:rsid w:val="005708C3"/>
    <w:rsid w:val="005708C6"/>
    <w:rsid w:val="00570C83"/>
    <w:rsid w:val="00570FA2"/>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219"/>
    <w:rsid w:val="005753DB"/>
    <w:rsid w:val="005756BD"/>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DF5"/>
    <w:rsid w:val="00581081"/>
    <w:rsid w:val="005815D2"/>
    <w:rsid w:val="00581792"/>
    <w:rsid w:val="005818D4"/>
    <w:rsid w:val="005819D7"/>
    <w:rsid w:val="00581AB8"/>
    <w:rsid w:val="00581C6E"/>
    <w:rsid w:val="00581F40"/>
    <w:rsid w:val="005829CC"/>
    <w:rsid w:val="00582E3D"/>
    <w:rsid w:val="00583147"/>
    <w:rsid w:val="005836D0"/>
    <w:rsid w:val="005837E9"/>
    <w:rsid w:val="00583D01"/>
    <w:rsid w:val="00583DEF"/>
    <w:rsid w:val="00583E78"/>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F2"/>
    <w:rsid w:val="0059027C"/>
    <w:rsid w:val="005909AD"/>
    <w:rsid w:val="00590A68"/>
    <w:rsid w:val="00590BF6"/>
    <w:rsid w:val="00591B9C"/>
    <w:rsid w:val="00592160"/>
    <w:rsid w:val="00592319"/>
    <w:rsid w:val="005923C9"/>
    <w:rsid w:val="0059284F"/>
    <w:rsid w:val="00592E68"/>
    <w:rsid w:val="0059323A"/>
    <w:rsid w:val="00593447"/>
    <w:rsid w:val="005937D1"/>
    <w:rsid w:val="005938D9"/>
    <w:rsid w:val="00593C10"/>
    <w:rsid w:val="00593EDF"/>
    <w:rsid w:val="00594131"/>
    <w:rsid w:val="005943C6"/>
    <w:rsid w:val="005945F1"/>
    <w:rsid w:val="005946E2"/>
    <w:rsid w:val="0059486C"/>
    <w:rsid w:val="00595308"/>
    <w:rsid w:val="00595777"/>
    <w:rsid w:val="0059585F"/>
    <w:rsid w:val="00595DA2"/>
    <w:rsid w:val="00595E51"/>
    <w:rsid w:val="00595E99"/>
    <w:rsid w:val="0059610F"/>
    <w:rsid w:val="00596308"/>
    <w:rsid w:val="005967D3"/>
    <w:rsid w:val="005968C4"/>
    <w:rsid w:val="00596BC7"/>
    <w:rsid w:val="0059715B"/>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0D1"/>
    <w:rsid w:val="005A2229"/>
    <w:rsid w:val="005A23BE"/>
    <w:rsid w:val="005A320D"/>
    <w:rsid w:val="005A36DF"/>
    <w:rsid w:val="005A36E3"/>
    <w:rsid w:val="005A3A31"/>
    <w:rsid w:val="005A416C"/>
    <w:rsid w:val="005A4933"/>
    <w:rsid w:val="005A5628"/>
    <w:rsid w:val="005A588D"/>
    <w:rsid w:val="005A59CF"/>
    <w:rsid w:val="005A5F49"/>
    <w:rsid w:val="005A6223"/>
    <w:rsid w:val="005A6A3A"/>
    <w:rsid w:val="005A6E87"/>
    <w:rsid w:val="005A7DB7"/>
    <w:rsid w:val="005A7F72"/>
    <w:rsid w:val="005B0A7D"/>
    <w:rsid w:val="005B0F18"/>
    <w:rsid w:val="005B113E"/>
    <w:rsid w:val="005B1197"/>
    <w:rsid w:val="005B152E"/>
    <w:rsid w:val="005B1680"/>
    <w:rsid w:val="005B16CC"/>
    <w:rsid w:val="005B18BB"/>
    <w:rsid w:val="005B1B7D"/>
    <w:rsid w:val="005B26CB"/>
    <w:rsid w:val="005B2899"/>
    <w:rsid w:val="005B2DA2"/>
    <w:rsid w:val="005B2EB8"/>
    <w:rsid w:val="005B3165"/>
    <w:rsid w:val="005B355C"/>
    <w:rsid w:val="005B3C7C"/>
    <w:rsid w:val="005B411A"/>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134"/>
    <w:rsid w:val="005B6FAE"/>
    <w:rsid w:val="005B703E"/>
    <w:rsid w:val="005B7824"/>
    <w:rsid w:val="005B7A4C"/>
    <w:rsid w:val="005B7A5C"/>
    <w:rsid w:val="005B7A6A"/>
    <w:rsid w:val="005C001C"/>
    <w:rsid w:val="005C01BD"/>
    <w:rsid w:val="005C0625"/>
    <w:rsid w:val="005C0904"/>
    <w:rsid w:val="005C09BF"/>
    <w:rsid w:val="005C0D61"/>
    <w:rsid w:val="005C0DDE"/>
    <w:rsid w:val="005C1215"/>
    <w:rsid w:val="005C1225"/>
    <w:rsid w:val="005C132F"/>
    <w:rsid w:val="005C139B"/>
    <w:rsid w:val="005C1752"/>
    <w:rsid w:val="005C1BF2"/>
    <w:rsid w:val="005C2144"/>
    <w:rsid w:val="005C247C"/>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6222"/>
    <w:rsid w:val="005C6424"/>
    <w:rsid w:val="005C68C6"/>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1B"/>
    <w:rsid w:val="005D0C5D"/>
    <w:rsid w:val="005D0D3E"/>
    <w:rsid w:val="005D143D"/>
    <w:rsid w:val="005D17BF"/>
    <w:rsid w:val="005D18B1"/>
    <w:rsid w:val="005D20FC"/>
    <w:rsid w:val="005D24A2"/>
    <w:rsid w:val="005D25D7"/>
    <w:rsid w:val="005D2916"/>
    <w:rsid w:val="005D297A"/>
    <w:rsid w:val="005D2A49"/>
    <w:rsid w:val="005D2C7B"/>
    <w:rsid w:val="005D2CB0"/>
    <w:rsid w:val="005D2EE8"/>
    <w:rsid w:val="005D3053"/>
    <w:rsid w:val="005D3534"/>
    <w:rsid w:val="005D3707"/>
    <w:rsid w:val="005D382F"/>
    <w:rsid w:val="005D3AF0"/>
    <w:rsid w:val="005D3BFD"/>
    <w:rsid w:val="005D46E9"/>
    <w:rsid w:val="005D4703"/>
    <w:rsid w:val="005D4DA3"/>
    <w:rsid w:val="005D5012"/>
    <w:rsid w:val="005D50BD"/>
    <w:rsid w:val="005D5E0B"/>
    <w:rsid w:val="005D5E46"/>
    <w:rsid w:val="005D609E"/>
    <w:rsid w:val="005D6366"/>
    <w:rsid w:val="005D64A5"/>
    <w:rsid w:val="005D6859"/>
    <w:rsid w:val="005D6929"/>
    <w:rsid w:val="005D6B30"/>
    <w:rsid w:val="005D6E1C"/>
    <w:rsid w:val="005D7458"/>
    <w:rsid w:val="005D74B7"/>
    <w:rsid w:val="005D7539"/>
    <w:rsid w:val="005D76F4"/>
    <w:rsid w:val="005D7E04"/>
    <w:rsid w:val="005E0082"/>
    <w:rsid w:val="005E06E1"/>
    <w:rsid w:val="005E0899"/>
    <w:rsid w:val="005E0928"/>
    <w:rsid w:val="005E0940"/>
    <w:rsid w:val="005E10AE"/>
    <w:rsid w:val="005E1393"/>
    <w:rsid w:val="005E1411"/>
    <w:rsid w:val="005E1412"/>
    <w:rsid w:val="005E154C"/>
    <w:rsid w:val="005E1E9D"/>
    <w:rsid w:val="005E25C8"/>
    <w:rsid w:val="005E3035"/>
    <w:rsid w:val="005E35FD"/>
    <w:rsid w:val="005E383F"/>
    <w:rsid w:val="005E3B77"/>
    <w:rsid w:val="005E414B"/>
    <w:rsid w:val="005E46FA"/>
    <w:rsid w:val="005E48F7"/>
    <w:rsid w:val="005E4CCB"/>
    <w:rsid w:val="005E4E67"/>
    <w:rsid w:val="005E5563"/>
    <w:rsid w:val="005E59C5"/>
    <w:rsid w:val="005E5E74"/>
    <w:rsid w:val="005E66C7"/>
    <w:rsid w:val="005E66F1"/>
    <w:rsid w:val="005E6AFB"/>
    <w:rsid w:val="005E7698"/>
    <w:rsid w:val="005E7849"/>
    <w:rsid w:val="005E7888"/>
    <w:rsid w:val="005E7A8C"/>
    <w:rsid w:val="005F003C"/>
    <w:rsid w:val="005F00CC"/>
    <w:rsid w:val="005F0697"/>
    <w:rsid w:val="005F06FA"/>
    <w:rsid w:val="005F06FD"/>
    <w:rsid w:val="005F0AB9"/>
    <w:rsid w:val="005F0B4C"/>
    <w:rsid w:val="005F0B53"/>
    <w:rsid w:val="005F0C46"/>
    <w:rsid w:val="005F1290"/>
    <w:rsid w:val="005F15DF"/>
    <w:rsid w:val="005F1FE4"/>
    <w:rsid w:val="005F248A"/>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AF"/>
    <w:rsid w:val="005F6CC9"/>
    <w:rsid w:val="005F6EF0"/>
    <w:rsid w:val="005F6F60"/>
    <w:rsid w:val="005F6F9C"/>
    <w:rsid w:val="005F6FFC"/>
    <w:rsid w:val="005F75E7"/>
    <w:rsid w:val="005F7AC5"/>
    <w:rsid w:val="005F7CC1"/>
    <w:rsid w:val="006004DE"/>
    <w:rsid w:val="00600AAB"/>
    <w:rsid w:val="00600B6C"/>
    <w:rsid w:val="00601072"/>
    <w:rsid w:val="00601097"/>
    <w:rsid w:val="006010C8"/>
    <w:rsid w:val="0060144E"/>
    <w:rsid w:val="00601BE3"/>
    <w:rsid w:val="00601F0A"/>
    <w:rsid w:val="00601FCD"/>
    <w:rsid w:val="00602354"/>
    <w:rsid w:val="0060254B"/>
    <w:rsid w:val="0060268D"/>
    <w:rsid w:val="006027D5"/>
    <w:rsid w:val="0060305B"/>
    <w:rsid w:val="0060305D"/>
    <w:rsid w:val="00603816"/>
    <w:rsid w:val="006039C5"/>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FD1"/>
    <w:rsid w:val="00606150"/>
    <w:rsid w:val="00606C6E"/>
    <w:rsid w:val="006074B1"/>
    <w:rsid w:val="00607ADE"/>
    <w:rsid w:val="00607B14"/>
    <w:rsid w:val="00607C1F"/>
    <w:rsid w:val="00607E68"/>
    <w:rsid w:val="00610224"/>
    <w:rsid w:val="006102C6"/>
    <w:rsid w:val="0061035F"/>
    <w:rsid w:val="006103F0"/>
    <w:rsid w:val="00610B78"/>
    <w:rsid w:val="006113A9"/>
    <w:rsid w:val="00611934"/>
    <w:rsid w:val="00611C82"/>
    <w:rsid w:val="006125DB"/>
    <w:rsid w:val="00612A06"/>
    <w:rsid w:val="00612C73"/>
    <w:rsid w:val="00612D80"/>
    <w:rsid w:val="00612E96"/>
    <w:rsid w:val="00613138"/>
    <w:rsid w:val="006133A2"/>
    <w:rsid w:val="006134CE"/>
    <w:rsid w:val="006138D8"/>
    <w:rsid w:val="00613905"/>
    <w:rsid w:val="00613A55"/>
    <w:rsid w:val="00613B0E"/>
    <w:rsid w:val="00613D32"/>
    <w:rsid w:val="00614016"/>
    <w:rsid w:val="00614064"/>
    <w:rsid w:val="006141D8"/>
    <w:rsid w:val="00614369"/>
    <w:rsid w:val="006144B0"/>
    <w:rsid w:val="00614BDD"/>
    <w:rsid w:val="00614C2F"/>
    <w:rsid w:val="00614CB4"/>
    <w:rsid w:val="00614D1E"/>
    <w:rsid w:val="00614E35"/>
    <w:rsid w:val="0061513A"/>
    <w:rsid w:val="0061524B"/>
    <w:rsid w:val="006152A6"/>
    <w:rsid w:val="0061565F"/>
    <w:rsid w:val="006159FA"/>
    <w:rsid w:val="00615BDB"/>
    <w:rsid w:val="006162D2"/>
    <w:rsid w:val="00616885"/>
    <w:rsid w:val="00616F90"/>
    <w:rsid w:val="0061717B"/>
    <w:rsid w:val="0061717F"/>
    <w:rsid w:val="0061718B"/>
    <w:rsid w:val="006175CF"/>
    <w:rsid w:val="00617B93"/>
    <w:rsid w:val="00620020"/>
    <w:rsid w:val="00620049"/>
    <w:rsid w:val="006201A2"/>
    <w:rsid w:val="006201CD"/>
    <w:rsid w:val="006201F0"/>
    <w:rsid w:val="006201F5"/>
    <w:rsid w:val="00620254"/>
    <w:rsid w:val="006205EA"/>
    <w:rsid w:val="00620686"/>
    <w:rsid w:val="00620721"/>
    <w:rsid w:val="006209E8"/>
    <w:rsid w:val="00621987"/>
    <w:rsid w:val="00621B6A"/>
    <w:rsid w:val="00621C0B"/>
    <w:rsid w:val="00621C72"/>
    <w:rsid w:val="00621CAD"/>
    <w:rsid w:val="00622038"/>
    <w:rsid w:val="00622E2F"/>
    <w:rsid w:val="00622FBC"/>
    <w:rsid w:val="00623367"/>
    <w:rsid w:val="00623427"/>
    <w:rsid w:val="00623AEB"/>
    <w:rsid w:val="00623E4E"/>
    <w:rsid w:val="00624430"/>
    <w:rsid w:val="00624697"/>
    <w:rsid w:val="00624C2C"/>
    <w:rsid w:val="00624C6E"/>
    <w:rsid w:val="00624FB3"/>
    <w:rsid w:val="00625B24"/>
    <w:rsid w:val="00625D8F"/>
    <w:rsid w:val="0062657C"/>
    <w:rsid w:val="00626C25"/>
    <w:rsid w:val="00626E64"/>
    <w:rsid w:val="00626F64"/>
    <w:rsid w:val="0062725A"/>
    <w:rsid w:val="00627338"/>
    <w:rsid w:val="00627BA3"/>
    <w:rsid w:val="00627C39"/>
    <w:rsid w:val="00627E44"/>
    <w:rsid w:val="00627F9A"/>
    <w:rsid w:val="006300D7"/>
    <w:rsid w:val="00630333"/>
    <w:rsid w:val="00631007"/>
    <w:rsid w:val="00631826"/>
    <w:rsid w:val="00632187"/>
    <w:rsid w:val="006326BC"/>
    <w:rsid w:val="00632763"/>
    <w:rsid w:val="00632927"/>
    <w:rsid w:val="006329A5"/>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09"/>
    <w:rsid w:val="006346F1"/>
    <w:rsid w:val="006347F5"/>
    <w:rsid w:val="00634ECA"/>
    <w:rsid w:val="0063505C"/>
    <w:rsid w:val="0063508A"/>
    <w:rsid w:val="00635131"/>
    <w:rsid w:val="006352DE"/>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C96"/>
    <w:rsid w:val="00642D10"/>
    <w:rsid w:val="00642E65"/>
    <w:rsid w:val="00643769"/>
    <w:rsid w:val="00643891"/>
    <w:rsid w:val="00643DCD"/>
    <w:rsid w:val="00644200"/>
    <w:rsid w:val="0064428B"/>
    <w:rsid w:val="00644511"/>
    <w:rsid w:val="0064486C"/>
    <w:rsid w:val="00644DD7"/>
    <w:rsid w:val="00644E60"/>
    <w:rsid w:val="0064515E"/>
    <w:rsid w:val="00645190"/>
    <w:rsid w:val="00645252"/>
    <w:rsid w:val="00645ACC"/>
    <w:rsid w:val="00645C50"/>
    <w:rsid w:val="00645EC8"/>
    <w:rsid w:val="0064655B"/>
    <w:rsid w:val="006466B5"/>
    <w:rsid w:val="006477A7"/>
    <w:rsid w:val="00647C88"/>
    <w:rsid w:val="00647CB3"/>
    <w:rsid w:val="00650150"/>
    <w:rsid w:val="00650854"/>
    <w:rsid w:val="00650901"/>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639"/>
    <w:rsid w:val="00655780"/>
    <w:rsid w:val="0065594D"/>
    <w:rsid w:val="006561FF"/>
    <w:rsid w:val="00656461"/>
    <w:rsid w:val="00656BB0"/>
    <w:rsid w:val="00656D6F"/>
    <w:rsid w:val="00657005"/>
    <w:rsid w:val="006572FB"/>
    <w:rsid w:val="00657612"/>
    <w:rsid w:val="006576C9"/>
    <w:rsid w:val="006578D9"/>
    <w:rsid w:val="00657F67"/>
    <w:rsid w:val="006605DC"/>
    <w:rsid w:val="0066146F"/>
    <w:rsid w:val="00661636"/>
    <w:rsid w:val="00661C4E"/>
    <w:rsid w:val="00661CC2"/>
    <w:rsid w:val="00661EB6"/>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5FB9"/>
    <w:rsid w:val="00666026"/>
    <w:rsid w:val="006660A0"/>
    <w:rsid w:val="006660D1"/>
    <w:rsid w:val="00666E49"/>
    <w:rsid w:val="0066704A"/>
    <w:rsid w:val="00667058"/>
    <w:rsid w:val="006670CF"/>
    <w:rsid w:val="006672BF"/>
    <w:rsid w:val="006672FC"/>
    <w:rsid w:val="0066732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39E"/>
    <w:rsid w:val="00674460"/>
    <w:rsid w:val="006747A5"/>
    <w:rsid w:val="006754D4"/>
    <w:rsid w:val="006755D4"/>
    <w:rsid w:val="00675652"/>
    <w:rsid w:val="006758E5"/>
    <w:rsid w:val="00675ECB"/>
    <w:rsid w:val="0067649C"/>
    <w:rsid w:val="006766B9"/>
    <w:rsid w:val="006767B8"/>
    <w:rsid w:val="00676EC7"/>
    <w:rsid w:val="00677725"/>
    <w:rsid w:val="00677F10"/>
    <w:rsid w:val="0068013A"/>
    <w:rsid w:val="0068072C"/>
    <w:rsid w:val="00680A97"/>
    <w:rsid w:val="00680F30"/>
    <w:rsid w:val="00680F72"/>
    <w:rsid w:val="00680F81"/>
    <w:rsid w:val="00680FB8"/>
    <w:rsid w:val="0068102D"/>
    <w:rsid w:val="00681254"/>
    <w:rsid w:val="00681307"/>
    <w:rsid w:val="00681735"/>
    <w:rsid w:val="00681BFA"/>
    <w:rsid w:val="006820C0"/>
    <w:rsid w:val="0068226B"/>
    <w:rsid w:val="00682E47"/>
    <w:rsid w:val="00682ED3"/>
    <w:rsid w:val="00683308"/>
    <w:rsid w:val="0068390A"/>
    <w:rsid w:val="00683D7F"/>
    <w:rsid w:val="00683E9E"/>
    <w:rsid w:val="00684258"/>
    <w:rsid w:val="00684352"/>
    <w:rsid w:val="006845C9"/>
    <w:rsid w:val="006846BD"/>
    <w:rsid w:val="006853FF"/>
    <w:rsid w:val="00685725"/>
    <w:rsid w:val="00685834"/>
    <w:rsid w:val="00685D3B"/>
    <w:rsid w:val="00685DB7"/>
    <w:rsid w:val="00685E34"/>
    <w:rsid w:val="0068623E"/>
    <w:rsid w:val="00686366"/>
    <w:rsid w:val="0068653A"/>
    <w:rsid w:val="006868A4"/>
    <w:rsid w:val="00686921"/>
    <w:rsid w:val="00686A14"/>
    <w:rsid w:val="00686AB4"/>
    <w:rsid w:val="00686E09"/>
    <w:rsid w:val="00686FAD"/>
    <w:rsid w:val="0068721F"/>
    <w:rsid w:val="006878B2"/>
    <w:rsid w:val="00687A10"/>
    <w:rsid w:val="0069051B"/>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724"/>
    <w:rsid w:val="00693A5C"/>
    <w:rsid w:val="00693F0A"/>
    <w:rsid w:val="006941C1"/>
    <w:rsid w:val="0069447C"/>
    <w:rsid w:val="0069463D"/>
    <w:rsid w:val="006946D9"/>
    <w:rsid w:val="006949AD"/>
    <w:rsid w:val="00694E1F"/>
    <w:rsid w:val="00694FD5"/>
    <w:rsid w:val="00695DCB"/>
    <w:rsid w:val="00696244"/>
    <w:rsid w:val="0069644B"/>
    <w:rsid w:val="0069667E"/>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1B2E"/>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100"/>
    <w:rsid w:val="006A5913"/>
    <w:rsid w:val="006A5A45"/>
    <w:rsid w:val="006A5CA3"/>
    <w:rsid w:val="006A5D5C"/>
    <w:rsid w:val="006A5E26"/>
    <w:rsid w:val="006A6B3F"/>
    <w:rsid w:val="006A6B69"/>
    <w:rsid w:val="006A6F63"/>
    <w:rsid w:val="006A74C0"/>
    <w:rsid w:val="006A7574"/>
    <w:rsid w:val="006A78D9"/>
    <w:rsid w:val="006A7BDA"/>
    <w:rsid w:val="006A7F6C"/>
    <w:rsid w:val="006B0489"/>
    <w:rsid w:val="006B05F5"/>
    <w:rsid w:val="006B0A30"/>
    <w:rsid w:val="006B0F9E"/>
    <w:rsid w:val="006B1179"/>
    <w:rsid w:val="006B1213"/>
    <w:rsid w:val="006B163E"/>
    <w:rsid w:val="006B166D"/>
    <w:rsid w:val="006B17FC"/>
    <w:rsid w:val="006B19B2"/>
    <w:rsid w:val="006B1A07"/>
    <w:rsid w:val="006B1DA2"/>
    <w:rsid w:val="006B1F5F"/>
    <w:rsid w:val="006B1FE8"/>
    <w:rsid w:val="006B2008"/>
    <w:rsid w:val="006B21E9"/>
    <w:rsid w:val="006B242D"/>
    <w:rsid w:val="006B2431"/>
    <w:rsid w:val="006B2987"/>
    <w:rsid w:val="006B3713"/>
    <w:rsid w:val="006B393F"/>
    <w:rsid w:val="006B3E55"/>
    <w:rsid w:val="006B401E"/>
    <w:rsid w:val="006B4DCF"/>
    <w:rsid w:val="006B5111"/>
    <w:rsid w:val="006B5844"/>
    <w:rsid w:val="006B5AC6"/>
    <w:rsid w:val="006B6304"/>
    <w:rsid w:val="006B6346"/>
    <w:rsid w:val="006B66B0"/>
    <w:rsid w:val="006B66C7"/>
    <w:rsid w:val="006B68AC"/>
    <w:rsid w:val="006B6AD0"/>
    <w:rsid w:val="006B6B52"/>
    <w:rsid w:val="006B6BA3"/>
    <w:rsid w:val="006B6C83"/>
    <w:rsid w:val="006B6C95"/>
    <w:rsid w:val="006B700C"/>
    <w:rsid w:val="006B70A3"/>
    <w:rsid w:val="006B725C"/>
    <w:rsid w:val="006B7864"/>
    <w:rsid w:val="006B7873"/>
    <w:rsid w:val="006C03B2"/>
    <w:rsid w:val="006C04CC"/>
    <w:rsid w:val="006C09DD"/>
    <w:rsid w:val="006C0B08"/>
    <w:rsid w:val="006C1142"/>
    <w:rsid w:val="006C14F4"/>
    <w:rsid w:val="006C1A29"/>
    <w:rsid w:val="006C1B3F"/>
    <w:rsid w:val="006C1F77"/>
    <w:rsid w:val="006C22BD"/>
    <w:rsid w:val="006C2604"/>
    <w:rsid w:val="006C30C3"/>
    <w:rsid w:val="006C3309"/>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164"/>
    <w:rsid w:val="006C75C9"/>
    <w:rsid w:val="006C7CAC"/>
    <w:rsid w:val="006C7E89"/>
    <w:rsid w:val="006C7FB9"/>
    <w:rsid w:val="006D03B0"/>
    <w:rsid w:val="006D0698"/>
    <w:rsid w:val="006D07F3"/>
    <w:rsid w:val="006D0846"/>
    <w:rsid w:val="006D0C09"/>
    <w:rsid w:val="006D0F07"/>
    <w:rsid w:val="006D1593"/>
    <w:rsid w:val="006D17A1"/>
    <w:rsid w:val="006D1863"/>
    <w:rsid w:val="006D1A23"/>
    <w:rsid w:val="006D1B83"/>
    <w:rsid w:val="006D1D0D"/>
    <w:rsid w:val="006D1DFA"/>
    <w:rsid w:val="006D1F1A"/>
    <w:rsid w:val="006D1F8A"/>
    <w:rsid w:val="006D2039"/>
    <w:rsid w:val="006D21FF"/>
    <w:rsid w:val="006D23C8"/>
    <w:rsid w:val="006D272A"/>
    <w:rsid w:val="006D31AF"/>
    <w:rsid w:val="006D31DD"/>
    <w:rsid w:val="006D31FD"/>
    <w:rsid w:val="006D35CD"/>
    <w:rsid w:val="006D374A"/>
    <w:rsid w:val="006D3D01"/>
    <w:rsid w:val="006D3F33"/>
    <w:rsid w:val="006D4133"/>
    <w:rsid w:val="006D419F"/>
    <w:rsid w:val="006D4373"/>
    <w:rsid w:val="006D45F5"/>
    <w:rsid w:val="006D492A"/>
    <w:rsid w:val="006D493C"/>
    <w:rsid w:val="006D5455"/>
    <w:rsid w:val="006D5457"/>
    <w:rsid w:val="006D59BF"/>
    <w:rsid w:val="006D5A62"/>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874"/>
    <w:rsid w:val="006E0B16"/>
    <w:rsid w:val="006E0CEB"/>
    <w:rsid w:val="006E1135"/>
    <w:rsid w:val="006E1437"/>
    <w:rsid w:val="006E1469"/>
    <w:rsid w:val="006E176F"/>
    <w:rsid w:val="006E1A01"/>
    <w:rsid w:val="006E1A68"/>
    <w:rsid w:val="006E1C34"/>
    <w:rsid w:val="006E1E45"/>
    <w:rsid w:val="006E22CC"/>
    <w:rsid w:val="006E2323"/>
    <w:rsid w:val="006E29F4"/>
    <w:rsid w:val="006E3D3A"/>
    <w:rsid w:val="006E4646"/>
    <w:rsid w:val="006E512D"/>
    <w:rsid w:val="006E5477"/>
    <w:rsid w:val="006E554E"/>
    <w:rsid w:val="006E5AFE"/>
    <w:rsid w:val="006E5B08"/>
    <w:rsid w:val="006E5E5D"/>
    <w:rsid w:val="006E696A"/>
    <w:rsid w:val="006E6C33"/>
    <w:rsid w:val="006E6CBC"/>
    <w:rsid w:val="006E6F03"/>
    <w:rsid w:val="006E718D"/>
    <w:rsid w:val="006E71A8"/>
    <w:rsid w:val="006E7496"/>
    <w:rsid w:val="006E7883"/>
    <w:rsid w:val="006E7969"/>
    <w:rsid w:val="006E7E49"/>
    <w:rsid w:val="006E7F71"/>
    <w:rsid w:val="006F00CD"/>
    <w:rsid w:val="006F0209"/>
    <w:rsid w:val="006F05C2"/>
    <w:rsid w:val="006F090B"/>
    <w:rsid w:val="006F0C12"/>
    <w:rsid w:val="006F0DB2"/>
    <w:rsid w:val="006F0E07"/>
    <w:rsid w:val="006F0E38"/>
    <w:rsid w:val="006F0EB1"/>
    <w:rsid w:val="006F12CA"/>
    <w:rsid w:val="006F146F"/>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629B"/>
    <w:rsid w:val="006F6689"/>
    <w:rsid w:val="006F6740"/>
    <w:rsid w:val="006F698D"/>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7EA"/>
    <w:rsid w:val="0070181F"/>
    <w:rsid w:val="0070193E"/>
    <w:rsid w:val="00701986"/>
    <w:rsid w:val="00701A64"/>
    <w:rsid w:val="00701B27"/>
    <w:rsid w:val="00701CA6"/>
    <w:rsid w:val="00701F97"/>
    <w:rsid w:val="00702974"/>
    <w:rsid w:val="007029C4"/>
    <w:rsid w:val="00703042"/>
    <w:rsid w:val="007032E6"/>
    <w:rsid w:val="007036E5"/>
    <w:rsid w:val="00703AE0"/>
    <w:rsid w:val="00703D8A"/>
    <w:rsid w:val="00704123"/>
    <w:rsid w:val="00704641"/>
    <w:rsid w:val="007047A7"/>
    <w:rsid w:val="007050A6"/>
    <w:rsid w:val="007056ED"/>
    <w:rsid w:val="0070594B"/>
    <w:rsid w:val="00705D28"/>
    <w:rsid w:val="00706AC2"/>
    <w:rsid w:val="00707376"/>
    <w:rsid w:val="0070743B"/>
    <w:rsid w:val="00707CC2"/>
    <w:rsid w:val="00707EC9"/>
    <w:rsid w:val="00710118"/>
    <w:rsid w:val="007101EE"/>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B92"/>
    <w:rsid w:val="00712FDB"/>
    <w:rsid w:val="007131B0"/>
    <w:rsid w:val="0071371F"/>
    <w:rsid w:val="0071374D"/>
    <w:rsid w:val="00713B80"/>
    <w:rsid w:val="00714065"/>
    <w:rsid w:val="00714186"/>
    <w:rsid w:val="00714312"/>
    <w:rsid w:val="00714796"/>
    <w:rsid w:val="00714D6A"/>
    <w:rsid w:val="00714EC5"/>
    <w:rsid w:val="007154FD"/>
    <w:rsid w:val="00715CC6"/>
    <w:rsid w:val="00715F49"/>
    <w:rsid w:val="0071603E"/>
    <w:rsid w:val="00716324"/>
    <w:rsid w:val="007163BF"/>
    <w:rsid w:val="0071649C"/>
    <w:rsid w:val="00716B63"/>
    <w:rsid w:val="00716DAF"/>
    <w:rsid w:val="00716FC0"/>
    <w:rsid w:val="00717267"/>
    <w:rsid w:val="00717890"/>
    <w:rsid w:val="007178EE"/>
    <w:rsid w:val="00720759"/>
    <w:rsid w:val="00720963"/>
    <w:rsid w:val="00720A0C"/>
    <w:rsid w:val="00720FF7"/>
    <w:rsid w:val="007215A9"/>
    <w:rsid w:val="0072190B"/>
    <w:rsid w:val="00721C7B"/>
    <w:rsid w:val="00721CB7"/>
    <w:rsid w:val="00721DB3"/>
    <w:rsid w:val="00721E1D"/>
    <w:rsid w:val="00722260"/>
    <w:rsid w:val="007225A9"/>
    <w:rsid w:val="007229BA"/>
    <w:rsid w:val="00722B61"/>
    <w:rsid w:val="00722B72"/>
    <w:rsid w:val="00722BD3"/>
    <w:rsid w:val="00723099"/>
    <w:rsid w:val="007232EF"/>
    <w:rsid w:val="007233B6"/>
    <w:rsid w:val="0072350B"/>
    <w:rsid w:val="007238F1"/>
    <w:rsid w:val="00723D55"/>
    <w:rsid w:val="00724426"/>
    <w:rsid w:val="00724437"/>
    <w:rsid w:val="007244BA"/>
    <w:rsid w:val="007245C3"/>
    <w:rsid w:val="007245F9"/>
    <w:rsid w:val="0072461A"/>
    <w:rsid w:val="00724C2A"/>
    <w:rsid w:val="00724C7A"/>
    <w:rsid w:val="00724CC9"/>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E3"/>
    <w:rsid w:val="0073497A"/>
    <w:rsid w:val="007351F6"/>
    <w:rsid w:val="0073532A"/>
    <w:rsid w:val="00735E35"/>
    <w:rsid w:val="0073637C"/>
    <w:rsid w:val="00736886"/>
    <w:rsid w:val="00736D7B"/>
    <w:rsid w:val="00736E8C"/>
    <w:rsid w:val="00737141"/>
    <w:rsid w:val="00737307"/>
    <w:rsid w:val="0073739A"/>
    <w:rsid w:val="007376A5"/>
    <w:rsid w:val="007377ED"/>
    <w:rsid w:val="00737846"/>
    <w:rsid w:val="007379C8"/>
    <w:rsid w:val="00737BBD"/>
    <w:rsid w:val="00737C64"/>
    <w:rsid w:val="007406A2"/>
    <w:rsid w:val="007406C0"/>
    <w:rsid w:val="00740AC1"/>
    <w:rsid w:val="00740B5C"/>
    <w:rsid w:val="00740BF9"/>
    <w:rsid w:val="0074108B"/>
    <w:rsid w:val="0074128B"/>
    <w:rsid w:val="00741434"/>
    <w:rsid w:val="007415B6"/>
    <w:rsid w:val="00741670"/>
    <w:rsid w:val="007418C2"/>
    <w:rsid w:val="00741A56"/>
    <w:rsid w:val="007420C9"/>
    <w:rsid w:val="0074236A"/>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8B9"/>
    <w:rsid w:val="00747446"/>
    <w:rsid w:val="007476F5"/>
    <w:rsid w:val="007478E5"/>
    <w:rsid w:val="00747BD8"/>
    <w:rsid w:val="00747F05"/>
    <w:rsid w:val="0075038A"/>
    <w:rsid w:val="007503B7"/>
    <w:rsid w:val="0075076E"/>
    <w:rsid w:val="007509F9"/>
    <w:rsid w:val="007513B4"/>
    <w:rsid w:val="00751F76"/>
    <w:rsid w:val="00752497"/>
    <w:rsid w:val="007524E2"/>
    <w:rsid w:val="007529FA"/>
    <w:rsid w:val="00752E14"/>
    <w:rsid w:val="00752FE7"/>
    <w:rsid w:val="00753D66"/>
    <w:rsid w:val="00753F01"/>
    <w:rsid w:val="0075412E"/>
    <w:rsid w:val="0075450C"/>
    <w:rsid w:val="00754747"/>
    <w:rsid w:val="00754D64"/>
    <w:rsid w:val="00754ED7"/>
    <w:rsid w:val="00754FCC"/>
    <w:rsid w:val="00755089"/>
    <w:rsid w:val="00755203"/>
    <w:rsid w:val="00755420"/>
    <w:rsid w:val="00755559"/>
    <w:rsid w:val="00755B06"/>
    <w:rsid w:val="00755D41"/>
    <w:rsid w:val="00755E06"/>
    <w:rsid w:val="00755F8B"/>
    <w:rsid w:val="007560DF"/>
    <w:rsid w:val="007565E2"/>
    <w:rsid w:val="00756F15"/>
    <w:rsid w:val="00756F1E"/>
    <w:rsid w:val="007572E9"/>
    <w:rsid w:val="00757448"/>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9FB"/>
    <w:rsid w:val="00761A37"/>
    <w:rsid w:val="00761AF8"/>
    <w:rsid w:val="00761E2B"/>
    <w:rsid w:val="00761E48"/>
    <w:rsid w:val="0076200C"/>
    <w:rsid w:val="007624A2"/>
    <w:rsid w:val="0076269B"/>
    <w:rsid w:val="007628F2"/>
    <w:rsid w:val="00762924"/>
    <w:rsid w:val="0076295C"/>
    <w:rsid w:val="00762A95"/>
    <w:rsid w:val="00762FA7"/>
    <w:rsid w:val="00763055"/>
    <w:rsid w:val="007631E8"/>
    <w:rsid w:val="00763432"/>
    <w:rsid w:val="00763448"/>
    <w:rsid w:val="0076353E"/>
    <w:rsid w:val="00763751"/>
    <w:rsid w:val="00763EB7"/>
    <w:rsid w:val="00763F57"/>
    <w:rsid w:val="00764043"/>
    <w:rsid w:val="007645A7"/>
    <w:rsid w:val="00764B51"/>
    <w:rsid w:val="00764EB8"/>
    <w:rsid w:val="00765098"/>
    <w:rsid w:val="007650A8"/>
    <w:rsid w:val="0076539C"/>
    <w:rsid w:val="00765832"/>
    <w:rsid w:val="00765AE6"/>
    <w:rsid w:val="00765FDC"/>
    <w:rsid w:val="007663A3"/>
    <w:rsid w:val="00766559"/>
    <w:rsid w:val="007666F9"/>
    <w:rsid w:val="007669EF"/>
    <w:rsid w:val="00766B0E"/>
    <w:rsid w:val="00766BFB"/>
    <w:rsid w:val="00766C03"/>
    <w:rsid w:val="00766ED2"/>
    <w:rsid w:val="0076713B"/>
    <w:rsid w:val="0076731C"/>
    <w:rsid w:val="007673EE"/>
    <w:rsid w:val="0076747C"/>
    <w:rsid w:val="007674C6"/>
    <w:rsid w:val="00767703"/>
    <w:rsid w:val="007678B6"/>
    <w:rsid w:val="007700C8"/>
    <w:rsid w:val="007708D5"/>
    <w:rsid w:val="00770BF0"/>
    <w:rsid w:val="00770CEE"/>
    <w:rsid w:val="007721AD"/>
    <w:rsid w:val="00772232"/>
    <w:rsid w:val="007728F4"/>
    <w:rsid w:val="00772B95"/>
    <w:rsid w:val="00772D15"/>
    <w:rsid w:val="00772DC3"/>
    <w:rsid w:val="007733C4"/>
    <w:rsid w:val="00773794"/>
    <w:rsid w:val="00773C74"/>
    <w:rsid w:val="00773EC7"/>
    <w:rsid w:val="00774086"/>
    <w:rsid w:val="007742AB"/>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D8A"/>
    <w:rsid w:val="00782FBA"/>
    <w:rsid w:val="00783224"/>
    <w:rsid w:val="007833C3"/>
    <w:rsid w:val="007837BE"/>
    <w:rsid w:val="0078380D"/>
    <w:rsid w:val="00783B65"/>
    <w:rsid w:val="00783F11"/>
    <w:rsid w:val="00784112"/>
    <w:rsid w:val="007842FE"/>
    <w:rsid w:val="0078440C"/>
    <w:rsid w:val="00784702"/>
    <w:rsid w:val="00784C31"/>
    <w:rsid w:val="00784EA1"/>
    <w:rsid w:val="00784ECF"/>
    <w:rsid w:val="00784FC7"/>
    <w:rsid w:val="0078543B"/>
    <w:rsid w:val="007859E1"/>
    <w:rsid w:val="007861D1"/>
    <w:rsid w:val="00786272"/>
    <w:rsid w:val="00786298"/>
    <w:rsid w:val="007862BF"/>
    <w:rsid w:val="007864B2"/>
    <w:rsid w:val="00786620"/>
    <w:rsid w:val="0078681A"/>
    <w:rsid w:val="007868B7"/>
    <w:rsid w:val="00786BC0"/>
    <w:rsid w:val="007875E7"/>
    <w:rsid w:val="00787736"/>
    <w:rsid w:val="00787A55"/>
    <w:rsid w:val="00787FF1"/>
    <w:rsid w:val="00790C3D"/>
    <w:rsid w:val="00790CC8"/>
    <w:rsid w:val="00790DF6"/>
    <w:rsid w:val="00791190"/>
    <w:rsid w:val="007916D2"/>
    <w:rsid w:val="00791866"/>
    <w:rsid w:val="00791ADE"/>
    <w:rsid w:val="00791BE9"/>
    <w:rsid w:val="00791BEA"/>
    <w:rsid w:val="007926B7"/>
    <w:rsid w:val="00792AD3"/>
    <w:rsid w:val="00792ECC"/>
    <w:rsid w:val="00793774"/>
    <w:rsid w:val="00793854"/>
    <w:rsid w:val="00793901"/>
    <w:rsid w:val="007939C7"/>
    <w:rsid w:val="00793F70"/>
    <w:rsid w:val="007947FB"/>
    <w:rsid w:val="00794A96"/>
    <w:rsid w:val="00794DFE"/>
    <w:rsid w:val="007954AC"/>
    <w:rsid w:val="00795804"/>
    <w:rsid w:val="00795809"/>
    <w:rsid w:val="00795BA6"/>
    <w:rsid w:val="0079601B"/>
    <w:rsid w:val="007962E1"/>
    <w:rsid w:val="00796818"/>
    <w:rsid w:val="00796B15"/>
    <w:rsid w:val="00796FFB"/>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3E4D"/>
    <w:rsid w:val="007A40AF"/>
    <w:rsid w:val="007A4265"/>
    <w:rsid w:val="007A4338"/>
    <w:rsid w:val="007A4AF1"/>
    <w:rsid w:val="007A5288"/>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89A"/>
    <w:rsid w:val="007A7AD5"/>
    <w:rsid w:val="007A7DB8"/>
    <w:rsid w:val="007A7E07"/>
    <w:rsid w:val="007B0176"/>
    <w:rsid w:val="007B0253"/>
    <w:rsid w:val="007B073B"/>
    <w:rsid w:val="007B0985"/>
    <w:rsid w:val="007B1061"/>
    <w:rsid w:val="007B1F9A"/>
    <w:rsid w:val="007B2074"/>
    <w:rsid w:val="007B2638"/>
    <w:rsid w:val="007B2BB1"/>
    <w:rsid w:val="007B3272"/>
    <w:rsid w:val="007B3476"/>
    <w:rsid w:val="007B448A"/>
    <w:rsid w:val="007B44DC"/>
    <w:rsid w:val="007B4543"/>
    <w:rsid w:val="007B4937"/>
    <w:rsid w:val="007B4D3D"/>
    <w:rsid w:val="007B4E32"/>
    <w:rsid w:val="007B550D"/>
    <w:rsid w:val="007B5A66"/>
    <w:rsid w:val="007B5B1D"/>
    <w:rsid w:val="007B630D"/>
    <w:rsid w:val="007B6B28"/>
    <w:rsid w:val="007B77FB"/>
    <w:rsid w:val="007B789E"/>
    <w:rsid w:val="007B7C15"/>
    <w:rsid w:val="007B7D58"/>
    <w:rsid w:val="007B7DBB"/>
    <w:rsid w:val="007B7E59"/>
    <w:rsid w:val="007B7FF8"/>
    <w:rsid w:val="007C054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DFC"/>
    <w:rsid w:val="007C24DA"/>
    <w:rsid w:val="007C265D"/>
    <w:rsid w:val="007C26FF"/>
    <w:rsid w:val="007C2A39"/>
    <w:rsid w:val="007C2AAF"/>
    <w:rsid w:val="007C2CB5"/>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BDB"/>
    <w:rsid w:val="007D0DCF"/>
    <w:rsid w:val="007D11B6"/>
    <w:rsid w:val="007D149C"/>
    <w:rsid w:val="007D163B"/>
    <w:rsid w:val="007D1B7C"/>
    <w:rsid w:val="007D214A"/>
    <w:rsid w:val="007D2259"/>
    <w:rsid w:val="007D2C08"/>
    <w:rsid w:val="007D2EE7"/>
    <w:rsid w:val="007D2F7C"/>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29D"/>
    <w:rsid w:val="007D6310"/>
    <w:rsid w:val="007D673F"/>
    <w:rsid w:val="007D68F4"/>
    <w:rsid w:val="007D6906"/>
    <w:rsid w:val="007D6CE5"/>
    <w:rsid w:val="007D6E8A"/>
    <w:rsid w:val="007D6EF0"/>
    <w:rsid w:val="007D7020"/>
    <w:rsid w:val="007D7042"/>
    <w:rsid w:val="007D7059"/>
    <w:rsid w:val="007D7522"/>
    <w:rsid w:val="007D7698"/>
    <w:rsid w:val="007D7994"/>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BE5"/>
    <w:rsid w:val="007E528E"/>
    <w:rsid w:val="007E531F"/>
    <w:rsid w:val="007E557D"/>
    <w:rsid w:val="007E5634"/>
    <w:rsid w:val="007E5D16"/>
    <w:rsid w:val="007E5FFD"/>
    <w:rsid w:val="007E6239"/>
    <w:rsid w:val="007E66F7"/>
    <w:rsid w:val="007E6735"/>
    <w:rsid w:val="007E67F4"/>
    <w:rsid w:val="007E691E"/>
    <w:rsid w:val="007E6C3F"/>
    <w:rsid w:val="007E6D8F"/>
    <w:rsid w:val="007E717B"/>
    <w:rsid w:val="007E732E"/>
    <w:rsid w:val="007E741E"/>
    <w:rsid w:val="007E7B2B"/>
    <w:rsid w:val="007E7E6F"/>
    <w:rsid w:val="007F05E0"/>
    <w:rsid w:val="007F0B77"/>
    <w:rsid w:val="007F0B82"/>
    <w:rsid w:val="007F0CD3"/>
    <w:rsid w:val="007F0DD3"/>
    <w:rsid w:val="007F0F65"/>
    <w:rsid w:val="007F1083"/>
    <w:rsid w:val="007F18C0"/>
    <w:rsid w:val="007F1C9A"/>
    <w:rsid w:val="007F2477"/>
    <w:rsid w:val="007F2B64"/>
    <w:rsid w:val="007F2DBB"/>
    <w:rsid w:val="007F2DC5"/>
    <w:rsid w:val="007F2ED4"/>
    <w:rsid w:val="007F3960"/>
    <w:rsid w:val="007F3FB0"/>
    <w:rsid w:val="007F43A9"/>
    <w:rsid w:val="007F4951"/>
    <w:rsid w:val="007F4A4C"/>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6E3"/>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D28"/>
    <w:rsid w:val="00807D5E"/>
    <w:rsid w:val="00807E1B"/>
    <w:rsid w:val="008100D3"/>
    <w:rsid w:val="0081012C"/>
    <w:rsid w:val="00810173"/>
    <w:rsid w:val="008109A1"/>
    <w:rsid w:val="00810DE9"/>
    <w:rsid w:val="00810EAE"/>
    <w:rsid w:val="00811036"/>
    <w:rsid w:val="008111BA"/>
    <w:rsid w:val="0081155A"/>
    <w:rsid w:val="00812027"/>
    <w:rsid w:val="008120A4"/>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7E4"/>
    <w:rsid w:val="00815D64"/>
    <w:rsid w:val="0081600E"/>
    <w:rsid w:val="00816292"/>
    <w:rsid w:val="00816A54"/>
    <w:rsid w:val="00816D94"/>
    <w:rsid w:val="00816D9C"/>
    <w:rsid w:val="00817151"/>
    <w:rsid w:val="0081787C"/>
    <w:rsid w:val="00817B8F"/>
    <w:rsid w:val="00817C96"/>
    <w:rsid w:val="00817CB0"/>
    <w:rsid w:val="00817D2A"/>
    <w:rsid w:val="00817ECD"/>
    <w:rsid w:val="00817ED0"/>
    <w:rsid w:val="00817F27"/>
    <w:rsid w:val="008200E8"/>
    <w:rsid w:val="008208FE"/>
    <w:rsid w:val="00820A96"/>
    <w:rsid w:val="00820C15"/>
    <w:rsid w:val="00820DFC"/>
    <w:rsid w:val="00820E8A"/>
    <w:rsid w:val="00821019"/>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3F8E"/>
    <w:rsid w:val="0082449E"/>
    <w:rsid w:val="008247A4"/>
    <w:rsid w:val="008249FF"/>
    <w:rsid w:val="008251EC"/>
    <w:rsid w:val="00825511"/>
    <w:rsid w:val="00825693"/>
    <w:rsid w:val="00825B61"/>
    <w:rsid w:val="00825EEF"/>
    <w:rsid w:val="0082618F"/>
    <w:rsid w:val="00826204"/>
    <w:rsid w:val="008263E0"/>
    <w:rsid w:val="00826997"/>
    <w:rsid w:val="00826D90"/>
    <w:rsid w:val="00827015"/>
    <w:rsid w:val="00827109"/>
    <w:rsid w:val="008272E9"/>
    <w:rsid w:val="00827A41"/>
    <w:rsid w:val="00827AF3"/>
    <w:rsid w:val="00827C74"/>
    <w:rsid w:val="00827CAE"/>
    <w:rsid w:val="00830A89"/>
    <w:rsid w:val="008316B8"/>
    <w:rsid w:val="0083179C"/>
    <w:rsid w:val="00832142"/>
    <w:rsid w:val="00832C18"/>
    <w:rsid w:val="00832CAF"/>
    <w:rsid w:val="00832DE1"/>
    <w:rsid w:val="0083311A"/>
    <w:rsid w:val="0083417A"/>
    <w:rsid w:val="00834512"/>
    <w:rsid w:val="008349E7"/>
    <w:rsid w:val="0083502E"/>
    <w:rsid w:val="008350E9"/>
    <w:rsid w:val="00835580"/>
    <w:rsid w:val="00835750"/>
    <w:rsid w:val="00835B82"/>
    <w:rsid w:val="00835E69"/>
    <w:rsid w:val="00835F1B"/>
    <w:rsid w:val="00836133"/>
    <w:rsid w:val="00836163"/>
    <w:rsid w:val="0083657B"/>
    <w:rsid w:val="00836B5B"/>
    <w:rsid w:val="00836C82"/>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576"/>
    <w:rsid w:val="0084566B"/>
    <w:rsid w:val="0084599A"/>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0F2D"/>
    <w:rsid w:val="0085196A"/>
    <w:rsid w:val="00851B22"/>
    <w:rsid w:val="00851F2D"/>
    <w:rsid w:val="00852338"/>
    <w:rsid w:val="00852AA6"/>
    <w:rsid w:val="008537C0"/>
    <w:rsid w:val="00853C45"/>
    <w:rsid w:val="00854090"/>
    <w:rsid w:val="008540C8"/>
    <w:rsid w:val="00854983"/>
    <w:rsid w:val="00854A91"/>
    <w:rsid w:val="00854E0E"/>
    <w:rsid w:val="00854E7E"/>
    <w:rsid w:val="00855DBC"/>
    <w:rsid w:val="0085613F"/>
    <w:rsid w:val="00856301"/>
    <w:rsid w:val="008569DF"/>
    <w:rsid w:val="00856D2B"/>
    <w:rsid w:val="00856E4A"/>
    <w:rsid w:val="00857209"/>
    <w:rsid w:val="0085722A"/>
    <w:rsid w:val="00857686"/>
    <w:rsid w:val="00857C34"/>
    <w:rsid w:val="008600FD"/>
    <w:rsid w:val="0086037F"/>
    <w:rsid w:val="008604E6"/>
    <w:rsid w:val="0086067F"/>
    <w:rsid w:val="00860840"/>
    <w:rsid w:val="00860BAC"/>
    <w:rsid w:val="00860D1F"/>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84"/>
    <w:rsid w:val="00863096"/>
    <w:rsid w:val="0086332B"/>
    <w:rsid w:val="00863479"/>
    <w:rsid w:val="008639C0"/>
    <w:rsid w:val="00863AA0"/>
    <w:rsid w:val="00863F86"/>
    <w:rsid w:val="00864A9F"/>
    <w:rsid w:val="00864C02"/>
    <w:rsid w:val="008650AB"/>
    <w:rsid w:val="00865696"/>
    <w:rsid w:val="00865D02"/>
    <w:rsid w:val="00865D4C"/>
    <w:rsid w:val="00865DE1"/>
    <w:rsid w:val="00866508"/>
    <w:rsid w:val="00866767"/>
    <w:rsid w:val="00866BFD"/>
    <w:rsid w:val="00866FEA"/>
    <w:rsid w:val="00867255"/>
    <w:rsid w:val="008678F0"/>
    <w:rsid w:val="00867A6F"/>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634"/>
    <w:rsid w:val="00872C7C"/>
    <w:rsid w:val="00872D06"/>
    <w:rsid w:val="00872D63"/>
    <w:rsid w:val="00872EEB"/>
    <w:rsid w:val="00872F39"/>
    <w:rsid w:val="008730D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407"/>
    <w:rsid w:val="008829DC"/>
    <w:rsid w:val="00882BB1"/>
    <w:rsid w:val="00883004"/>
    <w:rsid w:val="00883ED6"/>
    <w:rsid w:val="00884099"/>
    <w:rsid w:val="00884255"/>
    <w:rsid w:val="0088425B"/>
    <w:rsid w:val="00884434"/>
    <w:rsid w:val="00884AD8"/>
    <w:rsid w:val="00884CDF"/>
    <w:rsid w:val="0088579F"/>
    <w:rsid w:val="00885CF4"/>
    <w:rsid w:val="00885D22"/>
    <w:rsid w:val="00885D5D"/>
    <w:rsid w:val="00885EC9"/>
    <w:rsid w:val="00885F46"/>
    <w:rsid w:val="00885F7A"/>
    <w:rsid w:val="008860D4"/>
    <w:rsid w:val="00886223"/>
    <w:rsid w:val="0088651F"/>
    <w:rsid w:val="00886ADB"/>
    <w:rsid w:val="008872FF"/>
    <w:rsid w:val="008876DF"/>
    <w:rsid w:val="00887771"/>
    <w:rsid w:val="00887FEF"/>
    <w:rsid w:val="0089015D"/>
    <w:rsid w:val="00890450"/>
    <w:rsid w:val="008907B2"/>
    <w:rsid w:val="00890BCD"/>
    <w:rsid w:val="00890D11"/>
    <w:rsid w:val="00890E0D"/>
    <w:rsid w:val="00890F04"/>
    <w:rsid w:val="00890FBE"/>
    <w:rsid w:val="008915E0"/>
    <w:rsid w:val="00891F63"/>
    <w:rsid w:val="008921F9"/>
    <w:rsid w:val="00892253"/>
    <w:rsid w:val="008922DF"/>
    <w:rsid w:val="00892F99"/>
    <w:rsid w:val="00893024"/>
    <w:rsid w:val="00893B3B"/>
    <w:rsid w:val="00893BA4"/>
    <w:rsid w:val="00893DB3"/>
    <w:rsid w:val="00894014"/>
    <w:rsid w:val="0089444F"/>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EC5"/>
    <w:rsid w:val="00897FA7"/>
    <w:rsid w:val="008A0173"/>
    <w:rsid w:val="008A0339"/>
    <w:rsid w:val="008A03A0"/>
    <w:rsid w:val="008A0473"/>
    <w:rsid w:val="008A04C7"/>
    <w:rsid w:val="008A1214"/>
    <w:rsid w:val="008A12FF"/>
    <w:rsid w:val="008A1C65"/>
    <w:rsid w:val="008A1EA1"/>
    <w:rsid w:val="008A1F72"/>
    <w:rsid w:val="008A1FBC"/>
    <w:rsid w:val="008A24BD"/>
    <w:rsid w:val="008A294D"/>
    <w:rsid w:val="008A2AAE"/>
    <w:rsid w:val="008A2F26"/>
    <w:rsid w:val="008A33B0"/>
    <w:rsid w:val="008A36ED"/>
    <w:rsid w:val="008A3898"/>
    <w:rsid w:val="008A390C"/>
    <w:rsid w:val="008A3B5D"/>
    <w:rsid w:val="008A3FC5"/>
    <w:rsid w:val="008A42D8"/>
    <w:rsid w:val="008A457F"/>
    <w:rsid w:val="008A4C0D"/>
    <w:rsid w:val="008A4CB9"/>
    <w:rsid w:val="008A4DAC"/>
    <w:rsid w:val="008A4E04"/>
    <w:rsid w:val="008A53C3"/>
    <w:rsid w:val="008A558D"/>
    <w:rsid w:val="008A59E9"/>
    <w:rsid w:val="008A5F5E"/>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8"/>
    <w:rsid w:val="008B182D"/>
    <w:rsid w:val="008B18CE"/>
    <w:rsid w:val="008B1C03"/>
    <w:rsid w:val="008B2052"/>
    <w:rsid w:val="008B21F5"/>
    <w:rsid w:val="008B269F"/>
    <w:rsid w:val="008B2A2E"/>
    <w:rsid w:val="008B2AB2"/>
    <w:rsid w:val="008B2D1D"/>
    <w:rsid w:val="008B2DEB"/>
    <w:rsid w:val="008B3400"/>
    <w:rsid w:val="008B3779"/>
    <w:rsid w:val="008B3B11"/>
    <w:rsid w:val="008B3E81"/>
    <w:rsid w:val="008B41EF"/>
    <w:rsid w:val="008B4230"/>
    <w:rsid w:val="008B447F"/>
    <w:rsid w:val="008B44A9"/>
    <w:rsid w:val="008B4A4A"/>
    <w:rsid w:val="008B4B0D"/>
    <w:rsid w:val="008B4B33"/>
    <w:rsid w:val="008B5448"/>
    <w:rsid w:val="008B5577"/>
    <w:rsid w:val="008B60ED"/>
    <w:rsid w:val="008B62CD"/>
    <w:rsid w:val="008B66CB"/>
    <w:rsid w:val="008B6E5C"/>
    <w:rsid w:val="008B6EEA"/>
    <w:rsid w:val="008B7533"/>
    <w:rsid w:val="008C0577"/>
    <w:rsid w:val="008C0742"/>
    <w:rsid w:val="008C0A20"/>
    <w:rsid w:val="008C0AEB"/>
    <w:rsid w:val="008C1161"/>
    <w:rsid w:val="008C1C56"/>
    <w:rsid w:val="008C1DA0"/>
    <w:rsid w:val="008C2135"/>
    <w:rsid w:val="008C2236"/>
    <w:rsid w:val="008C2426"/>
    <w:rsid w:val="008C2453"/>
    <w:rsid w:val="008C26B4"/>
    <w:rsid w:val="008C2767"/>
    <w:rsid w:val="008C2BC8"/>
    <w:rsid w:val="008C2E81"/>
    <w:rsid w:val="008C3466"/>
    <w:rsid w:val="008C4B47"/>
    <w:rsid w:val="008C570A"/>
    <w:rsid w:val="008C59D5"/>
    <w:rsid w:val="008C5B10"/>
    <w:rsid w:val="008C5D53"/>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3208"/>
    <w:rsid w:val="008D399A"/>
    <w:rsid w:val="008D399F"/>
    <w:rsid w:val="008D4318"/>
    <w:rsid w:val="008D453F"/>
    <w:rsid w:val="008D45F9"/>
    <w:rsid w:val="008D4B80"/>
    <w:rsid w:val="008D508F"/>
    <w:rsid w:val="008D538D"/>
    <w:rsid w:val="008D5879"/>
    <w:rsid w:val="008D592F"/>
    <w:rsid w:val="008D5FCD"/>
    <w:rsid w:val="008D6255"/>
    <w:rsid w:val="008D65B3"/>
    <w:rsid w:val="008D6733"/>
    <w:rsid w:val="008D6BDB"/>
    <w:rsid w:val="008D6E70"/>
    <w:rsid w:val="008D6F90"/>
    <w:rsid w:val="008D74E8"/>
    <w:rsid w:val="008D7506"/>
    <w:rsid w:val="008D7554"/>
    <w:rsid w:val="008D7615"/>
    <w:rsid w:val="008D76A0"/>
    <w:rsid w:val="008D7787"/>
    <w:rsid w:val="008D7DEB"/>
    <w:rsid w:val="008E04B5"/>
    <w:rsid w:val="008E074C"/>
    <w:rsid w:val="008E0B90"/>
    <w:rsid w:val="008E0CDD"/>
    <w:rsid w:val="008E0E89"/>
    <w:rsid w:val="008E0E8C"/>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265"/>
    <w:rsid w:val="008E33F0"/>
    <w:rsid w:val="008E378A"/>
    <w:rsid w:val="008E3D25"/>
    <w:rsid w:val="008E3F52"/>
    <w:rsid w:val="008E412D"/>
    <w:rsid w:val="008E451A"/>
    <w:rsid w:val="008E45AD"/>
    <w:rsid w:val="008E48FD"/>
    <w:rsid w:val="008E4CA5"/>
    <w:rsid w:val="008E52DD"/>
    <w:rsid w:val="008E5412"/>
    <w:rsid w:val="008E5625"/>
    <w:rsid w:val="008E5B5F"/>
    <w:rsid w:val="008E5D5A"/>
    <w:rsid w:val="008E60AB"/>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7A2"/>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077"/>
    <w:rsid w:val="009022BC"/>
    <w:rsid w:val="0090255A"/>
    <w:rsid w:val="00902686"/>
    <w:rsid w:val="00902734"/>
    <w:rsid w:val="00903281"/>
    <w:rsid w:val="009036BA"/>
    <w:rsid w:val="00903F0F"/>
    <w:rsid w:val="00903F59"/>
    <w:rsid w:val="00903F95"/>
    <w:rsid w:val="0090421A"/>
    <w:rsid w:val="0090446D"/>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529"/>
    <w:rsid w:val="00910874"/>
    <w:rsid w:val="009108A7"/>
    <w:rsid w:val="00911345"/>
    <w:rsid w:val="00911728"/>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A93"/>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F3"/>
    <w:rsid w:val="00924108"/>
    <w:rsid w:val="0092416F"/>
    <w:rsid w:val="00924486"/>
    <w:rsid w:val="0092507E"/>
    <w:rsid w:val="009250C2"/>
    <w:rsid w:val="00925267"/>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63"/>
    <w:rsid w:val="00933DE4"/>
    <w:rsid w:val="00934044"/>
    <w:rsid w:val="009344C9"/>
    <w:rsid w:val="00934760"/>
    <w:rsid w:val="00934AEC"/>
    <w:rsid w:val="00934FFD"/>
    <w:rsid w:val="00935601"/>
    <w:rsid w:val="009359C0"/>
    <w:rsid w:val="00935B52"/>
    <w:rsid w:val="009360F7"/>
    <w:rsid w:val="0093634D"/>
    <w:rsid w:val="0093684A"/>
    <w:rsid w:val="00936D07"/>
    <w:rsid w:val="00936F2F"/>
    <w:rsid w:val="009370A6"/>
    <w:rsid w:val="009373C5"/>
    <w:rsid w:val="0093745F"/>
    <w:rsid w:val="00937AA5"/>
    <w:rsid w:val="00937AC7"/>
    <w:rsid w:val="00937D15"/>
    <w:rsid w:val="009405E5"/>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5A9C"/>
    <w:rsid w:val="00945E49"/>
    <w:rsid w:val="009462D8"/>
    <w:rsid w:val="0094632A"/>
    <w:rsid w:val="00946388"/>
    <w:rsid w:val="0094663A"/>
    <w:rsid w:val="00946AA5"/>
    <w:rsid w:val="00946BF9"/>
    <w:rsid w:val="00946C4B"/>
    <w:rsid w:val="009472A7"/>
    <w:rsid w:val="0094758C"/>
    <w:rsid w:val="009478ED"/>
    <w:rsid w:val="009479E5"/>
    <w:rsid w:val="00950781"/>
    <w:rsid w:val="00950876"/>
    <w:rsid w:val="009509D7"/>
    <w:rsid w:val="00950B09"/>
    <w:rsid w:val="00950B2B"/>
    <w:rsid w:val="00950DD1"/>
    <w:rsid w:val="00950FFB"/>
    <w:rsid w:val="0095130F"/>
    <w:rsid w:val="00951405"/>
    <w:rsid w:val="00951417"/>
    <w:rsid w:val="0095154C"/>
    <w:rsid w:val="0095183E"/>
    <w:rsid w:val="00951995"/>
    <w:rsid w:val="00951C7E"/>
    <w:rsid w:val="00951CF6"/>
    <w:rsid w:val="00951E76"/>
    <w:rsid w:val="0095236D"/>
    <w:rsid w:val="0095261D"/>
    <w:rsid w:val="0095278E"/>
    <w:rsid w:val="00952ACA"/>
    <w:rsid w:val="00952BA1"/>
    <w:rsid w:val="00952C70"/>
    <w:rsid w:val="00953424"/>
    <w:rsid w:val="009537A7"/>
    <w:rsid w:val="00953B1F"/>
    <w:rsid w:val="00953C21"/>
    <w:rsid w:val="009545C7"/>
    <w:rsid w:val="009547AC"/>
    <w:rsid w:val="00954883"/>
    <w:rsid w:val="009548C3"/>
    <w:rsid w:val="00954E67"/>
    <w:rsid w:val="0095506D"/>
    <w:rsid w:val="009551B9"/>
    <w:rsid w:val="00955394"/>
    <w:rsid w:val="009555E2"/>
    <w:rsid w:val="009557DF"/>
    <w:rsid w:val="00955A2E"/>
    <w:rsid w:val="00955B1F"/>
    <w:rsid w:val="00955BC6"/>
    <w:rsid w:val="00955D2B"/>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3E"/>
    <w:rsid w:val="009612F1"/>
    <w:rsid w:val="009616FA"/>
    <w:rsid w:val="00961A61"/>
    <w:rsid w:val="00961E6D"/>
    <w:rsid w:val="00961F21"/>
    <w:rsid w:val="009621FF"/>
    <w:rsid w:val="00962BBF"/>
    <w:rsid w:val="0096392B"/>
    <w:rsid w:val="0096397B"/>
    <w:rsid w:val="00964E3C"/>
    <w:rsid w:val="00964E69"/>
    <w:rsid w:val="0096504D"/>
    <w:rsid w:val="009654F0"/>
    <w:rsid w:val="0096592D"/>
    <w:rsid w:val="009659EA"/>
    <w:rsid w:val="00965E62"/>
    <w:rsid w:val="009663F8"/>
    <w:rsid w:val="0096691D"/>
    <w:rsid w:val="00966E63"/>
    <w:rsid w:val="00966EC4"/>
    <w:rsid w:val="0096766C"/>
    <w:rsid w:val="00967851"/>
    <w:rsid w:val="00967D2D"/>
    <w:rsid w:val="00970461"/>
    <w:rsid w:val="0097047D"/>
    <w:rsid w:val="0097099A"/>
    <w:rsid w:val="00970F7A"/>
    <w:rsid w:val="00970FE3"/>
    <w:rsid w:val="00971071"/>
    <w:rsid w:val="00971605"/>
    <w:rsid w:val="00971C7D"/>
    <w:rsid w:val="00971EC5"/>
    <w:rsid w:val="00971F6B"/>
    <w:rsid w:val="00971FCC"/>
    <w:rsid w:val="00972562"/>
    <w:rsid w:val="0097281F"/>
    <w:rsid w:val="0097285C"/>
    <w:rsid w:val="0097298A"/>
    <w:rsid w:val="00972A45"/>
    <w:rsid w:val="00972BB7"/>
    <w:rsid w:val="00972C06"/>
    <w:rsid w:val="00972F4C"/>
    <w:rsid w:val="00972FEB"/>
    <w:rsid w:val="00973257"/>
    <w:rsid w:val="00973388"/>
    <w:rsid w:val="00973592"/>
    <w:rsid w:val="0097383E"/>
    <w:rsid w:val="009738E5"/>
    <w:rsid w:val="00973E88"/>
    <w:rsid w:val="00973F29"/>
    <w:rsid w:val="00974182"/>
    <w:rsid w:val="0097448B"/>
    <w:rsid w:val="009744FF"/>
    <w:rsid w:val="00974520"/>
    <w:rsid w:val="009746B0"/>
    <w:rsid w:val="00974783"/>
    <w:rsid w:val="00974B80"/>
    <w:rsid w:val="00974B9F"/>
    <w:rsid w:val="00974EBD"/>
    <w:rsid w:val="00974FB0"/>
    <w:rsid w:val="009751BA"/>
    <w:rsid w:val="0097539E"/>
    <w:rsid w:val="0097577E"/>
    <w:rsid w:val="009765CF"/>
    <w:rsid w:val="00976989"/>
    <w:rsid w:val="00976D1B"/>
    <w:rsid w:val="00976FFB"/>
    <w:rsid w:val="00977354"/>
    <w:rsid w:val="00977852"/>
    <w:rsid w:val="009778AB"/>
    <w:rsid w:val="00980403"/>
    <w:rsid w:val="009804CB"/>
    <w:rsid w:val="009806DE"/>
    <w:rsid w:val="009809DD"/>
    <w:rsid w:val="00980ACA"/>
    <w:rsid w:val="00980F14"/>
    <w:rsid w:val="00981BAF"/>
    <w:rsid w:val="00981E85"/>
    <w:rsid w:val="00982314"/>
    <w:rsid w:val="00982768"/>
    <w:rsid w:val="00982773"/>
    <w:rsid w:val="00982AB4"/>
    <w:rsid w:val="00982E67"/>
    <w:rsid w:val="00983007"/>
    <w:rsid w:val="00983061"/>
    <w:rsid w:val="00983223"/>
    <w:rsid w:val="00983274"/>
    <w:rsid w:val="009836A9"/>
    <w:rsid w:val="00983742"/>
    <w:rsid w:val="009838CE"/>
    <w:rsid w:val="00983B9C"/>
    <w:rsid w:val="00983BD1"/>
    <w:rsid w:val="00983C41"/>
    <w:rsid w:val="00984206"/>
    <w:rsid w:val="009849C7"/>
    <w:rsid w:val="00984C8E"/>
    <w:rsid w:val="00984E96"/>
    <w:rsid w:val="0098511E"/>
    <w:rsid w:val="00985133"/>
    <w:rsid w:val="009853D7"/>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3"/>
    <w:rsid w:val="009917F3"/>
    <w:rsid w:val="00991F39"/>
    <w:rsid w:val="00992624"/>
    <w:rsid w:val="009927C4"/>
    <w:rsid w:val="00992A4E"/>
    <w:rsid w:val="00992AFB"/>
    <w:rsid w:val="00992B07"/>
    <w:rsid w:val="00993075"/>
    <w:rsid w:val="009930C0"/>
    <w:rsid w:val="0099324C"/>
    <w:rsid w:val="00993627"/>
    <w:rsid w:val="0099367D"/>
    <w:rsid w:val="009936F0"/>
    <w:rsid w:val="00994D59"/>
    <w:rsid w:val="009951AB"/>
    <w:rsid w:val="009952EC"/>
    <w:rsid w:val="0099531F"/>
    <w:rsid w:val="00995360"/>
    <w:rsid w:val="009954AD"/>
    <w:rsid w:val="00995B86"/>
    <w:rsid w:val="00995C4D"/>
    <w:rsid w:val="00996244"/>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3183"/>
    <w:rsid w:val="009A32D7"/>
    <w:rsid w:val="009A3576"/>
    <w:rsid w:val="009A3A30"/>
    <w:rsid w:val="009A3A6D"/>
    <w:rsid w:val="009A3AB5"/>
    <w:rsid w:val="009A3BA5"/>
    <w:rsid w:val="009A4AA9"/>
    <w:rsid w:val="009A5067"/>
    <w:rsid w:val="009A516A"/>
    <w:rsid w:val="009A557B"/>
    <w:rsid w:val="009A56A7"/>
    <w:rsid w:val="009A6127"/>
    <w:rsid w:val="009A62DC"/>
    <w:rsid w:val="009A637B"/>
    <w:rsid w:val="009A6456"/>
    <w:rsid w:val="009A6C74"/>
    <w:rsid w:val="009A6EE7"/>
    <w:rsid w:val="009A7154"/>
    <w:rsid w:val="009A7402"/>
    <w:rsid w:val="009A78D1"/>
    <w:rsid w:val="009A7DFB"/>
    <w:rsid w:val="009A7E08"/>
    <w:rsid w:val="009A7EE5"/>
    <w:rsid w:val="009B003C"/>
    <w:rsid w:val="009B03DC"/>
    <w:rsid w:val="009B0EC8"/>
    <w:rsid w:val="009B12DA"/>
    <w:rsid w:val="009B1823"/>
    <w:rsid w:val="009B242F"/>
    <w:rsid w:val="009B2568"/>
    <w:rsid w:val="009B265F"/>
    <w:rsid w:val="009B2C32"/>
    <w:rsid w:val="009B2E47"/>
    <w:rsid w:val="009B2EFB"/>
    <w:rsid w:val="009B2F0E"/>
    <w:rsid w:val="009B2FFB"/>
    <w:rsid w:val="009B303E"/>
    <w:rsid w:val="009B3685"/>
    <w:rsid w:val="009B3745"/>
    <w:rsid w:val="009B3C79"/>
    <w:rsid w:val="009B3D47"/>
    <w:rsid w:val="009B3F93"/>
    <w:rsid w:val="009B406D"/>
    <w:rsid w:val="009B4250"/>
    <w:rsid w:val="009B4821"/>
    <w:rsid w:val="009B4C1C"/>
    <w:rsid w:val="009B4C24"/>
    <w:rsid w:val="009B4FE8"/>
    <w:rsid w:val="009B53B7"/>
    <w:rsid w:val="009B5821"/>
    <w:rsid w:val="009B584A"/>
    <w:rsid w:val="009B70E9"/>
    <w:rsid w:val="009B7564"/>
    <w:rsid w:val="009B7BB7"/>
    <w:rsid w:val="009B7FFA"/>
    <w:rsid w:val="009C00EF"/>
    <w:rsid w:val="009C0213"/>
    <w:rsid w:val="009C042B"/>
    <w:rsid w:val="009C0AB3"/>
    <w:rsid w:val="009C0BC1"/>
    <w:rsid w:val="009C0DBE"/>
    <w:rsid w:val="009C19BC"/>
    <w:rsid w:val="009C19D2"/>
    <w:rsid w:val="009C1BF9"/>
    <w:rsid w:val="009C1D4B"/>
    <w:rsid w:val="009C1E0C"/>
    <w:rsid w:val="009C1F75"/>
    <w:rsid w:val="009C245E"/>
    <w:rsid w:val="009C245F"/>
    <w:rsid w:val="009C27B0"/>
    <w:rsid w:val="009C281C"/>
    <w:rsid w:val="009C2AB0"/>
    <w:rsid w:val="009C3215"/>
    <w:rsid w:val="009C3BFC"/>
    <w:rsid w:val="009C3D88"/>
    <w:rsid w:val="009C40AC"/>
    <w:rsid w:val="009C42A3"/>
    <w:rsid w:val="009C49C0"/>
    <w:rsid w:val="009C4B76"/>
    <w:rsid w:val="009C520B"/>
    <w:rsid w:val="009C5785"/>
    <w:rsid w:val="009C5874"/>
    <w:rsid w:val="009C5AD8"/>
    <w:rsid w:val="009C5ADC"/>
    <w:rsid w:val="009C6768"/>
    <w:rsid w:val="009C6894"/>
    <w:rsid w:val="009C6907"/>
    <w:rsid w:val="009C6B3B"/>
    <w:rsid w:val="009C6B7B"/>
    <w:rsid w:val="009C6E93"/>
    <w:rsid w:val="009C708D"/>
    <w:rsid w:val="009C73C4"/>
    <w:rsid w:val="009C7553"/>
    <w:rsid w:val="009C7832"/>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5E19"/>
    <w:rsid w:val="009D610C"/>
    <w:rsid w:val="009D62E7"/>
    <w:rsid w:val="009D635A"/>
    <w:rsid w:val="009D6624"/>
    <w:rsid w:val="009D67D5"/>
    <w:rsid w:val="009D6BF6"/>
    <w:rsid w:val="009D6D66"/>
    <w:rsid w:val="009D6EEF"/>
    <w:rsid w:val="009D6F4D"/>
    <w:rsid w:val="009D75A4"/>
    <w:rsid w:val="009D770F"/>
    <w:rsid w:val="009D785E"/>
    <w:rsid w:val="009D7D9B"/>
    <w:rsid w:val="009E04A9"/>
    <w:rsid w:val="009E04FB"/>
    <w:rsid w:val="009E0871"/>
    <w:rsid w:val="009E0C39"/>
    <w:rsid w:val="009E0EB6"/>
    <w:rsid w:val="009E1137"/>
    <w:rsid w:val="009E176B"/>
    <w:rsid w:val="009E1E2C"/>
    <w:rsid w:val="009E1F70"/>
    <w:rsid w:val="009E21A4"/>
    <w:rsid w:val="009E22CC"/>
    <w:rsid w:val="009E2BE6"/>
    <w:rsid w:val="009E2DD3"/>
    <w:rsid w:val="009E2EAE"/>
    <w:rsid w:val="009E2F97"/>
    <w:rsid w:val="009E3644"/>
    <w:rsid w:val="009E3790"/>
    <w:rsid w:val="009E3983"/>
    <w:rsid w:val="009E3C31"/>
    <w:rsid w:val="009E457F"/>
    <w:rsid w:val="009E4EC6"/>
    <w:rsid w:val="009E4FCC"/>
    <w:rsid w:val="009E5656"/>
    <w:rsid w:val="009E586A"/>
    <w:rsid w:val="009E593D"/>
    <w:rsid w:val="009E5AB4"/>
    <w:rsid w:val="009E641D"/>
    <w:rsid w:val="009E690A"/>
    <w:rsid w:val="009E6A64"/>
    <w:rsid w:val="009E6D4F"/>
    <w:rsid w:val="009E6FBA"/>
    <w:rsid w:val="009E6FC8"/>
    <w:rsid w:val="009E74C4"/>
    <w:rsid w:val="009E74E3"/>
    <w:rsid w:val="009E7789"/>
    <w:rsid w:val="009E7E9B"/>
    <w:rsid w:val="009F0258"/>
    <w:rsid w:val="009F02E1"/>
    <w:rsid w:val="009F056D"/>
    <w:rsid w:val="009F06B7"/>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4F37"/>
    <w:rsid w:val="009F5534"/>
    <w:rsid w:val="009F5606"/>
    <w:rsid w:val="009F5CA4"/>
    <w:rsid w:val="009F6410"/>
    <w:rsid w:val="009F6457"/>
    <w:rsid w:val="009F7169"/>
    <w:rsid w:val="009F76BB"/>
    <w:rsid w:val="009F7883"/>
    <w:rsid w:val="009F79BE"/>
    <w:rsid w:val="00A0018E"/>
    <w:rsid w:val="00A002D9"/>
    <w:rsid w:val="00A00B60"/>
    <w:rsid w:val="00A01006"/>
    <w:rsid w:val="00A02746"/>
    <w:rsid w:val="00A02B26"/>
    <w:rsid w:val="00A02BEC"/>
    <w:rsid w:val="00A02C96"/>
    <w:rsid w:val="00A02D52"/>
    <w:rsid w:val="00A02FBC"/>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24E"/>
    <w:rsid w:val="00A07594"/>
    <w:rsid w:val="00A07654"/>
    <w:rsid w:val="00A07656"/>
    <w:rsid w:val="00A076FB"/>
    <w:rsid w:val="00A07A94"/>
    <w:rsid w:val="00A07B16"/>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36F"/>
    <w:rsid w:val="00A163A7"/>
    <w:rsid w:val="00A16510"/>
    <w:rsid w:val="00A1686F"/>
    <w:rsid w:val="00A16D5B"/>
    <w:rsid w:val="00A17180"/>
    <w:rsid w:val="00A17239"/>
    <w:rsid w:val="00A172B6"/>
    <w:rsid w:val="00A17345"/>
    <w:rsid w:val="00A17648"/>
    <w:rsid w:val="00A1789B"/>
    <w:rsid w:val="00A179CC"/>
    <w:rsid w:val="00A17FA0"/>
    <w:rsid w:val="00A20232"/>
    <w:rsid w:val="00A205BF"/>
    <w:rsid w:val="00A205D4"/>
    <w:rsid w:val="00A20A21"/>
    <w:rsid w:val="00A2104B"/>
    <w:rsid w:val="00A210E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CCF"/>
    <w:rsid w:val="00A250B3"/>
    <w:rsid w:val="00A25296"/>
    <w:rsid w:val="00A253C6"/>
    <w:rsid w:val="00A25725"/>
    <w:rsid w:val="00A2585A"/>
    <w:rsid w:val="00A25C9D"/>
    <w:rsid w:val="00A25CAA"/>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176"/>
    <w:rsid w:val="00A3135B"/>
    <w:rsid w:val="00A313D0"/>
    <w:rsid w:val="00A314A9"/>
    <w:rsid w:val="00A31591"/>
    <w:rsid w:val="00A31752"/>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89E"/>
    <w:rsid w:val="00A3498D"/>
    <w:rsid w:val="00A34DA0"/>
    <w:rsid w:val="00A35A0B"/>
    <w:rsid w:val="00A35BD0"/>
    <w:rsid w:val="00A362CB"/>
    <w:rsid w:val="00A368E3"/>
    <w:rsid w:val="00A36B97"/>
    <w:rsid w:val="00A36E4C"/>
    <w:rsid w:val="00A37413"/>
    <w:rsid w:val="00A3747D"/>
    <w:rsid w:val="00A37A59"/>
    <w:rsid w:val="00A37B36"/>
    <w:rsid w:val="00A37E05"/>
    <w:rsid w:val="00A40531"/>
    <w:rsid w:val="00A40660"/>
    <w:rsid w:val="00A4085A"/>
    <w:rsid w:val="00A40C1E"/>
    <w:rsid w:val="00A40E6C"/>
    <w:rsid w:val="00A41821"/>
    <w:rsid w:val="00A41A4C"/>
    <w:rsid w:val="00A41C5C"/>
    <w:rsid w:val="00A41EF0"/>
    <w:rsid w:val="00A422A2"/>
    <w:rsid w:val="00A4240F"/>
    <w:rsid w:val="00A42659"/>
    <w:rsid w:val="00A4266D"/>
    <w:rsid w:val="00A42B87"/>
    <w:rsid w:val="00A42BAF"/>
    <w:rsid w:val="00A4339C"/>
    <w:rsid w:val="00A4392A"/>
    <w:rsid w:val="00A43963"/>
    <w:rsid w:val="00A43C57"/>
    <w:rsid w:val="00A4424E"/>
    <w:rsid w:val="00A442E8"/>
    <w:rsid w:val="00A44882"/>
    <w:rsid w:val="00A44C32"/>
    <w:rsid w:val="00A44E28"/>
    <w:rsid w:val="00A44F39"/>
    <w:rsid w:val="00A45371"/>
    <w:rsid w:val="00A4570E"/>
    <w:rsid w:val="00A4579D"/>
    <w:rsid w:val="00A4593A"/>
    <w:rsid w:val="00A45A14"/>
    <w:rsid w:val="00A45A3B"/>
    <w:rsid w:val="00A45C5B"/>
    <w:rsid w:val="00A45E37"/>
    <w:rsid w:val="00A45EFA"/>
    <w:rsid w:val="00A463A2"/>
    <w:rsid w:val="00A46451"/>
    <w:rsid w:val="00A46A55"/>
    <w:rsid w:val="00A46AE4"/>
    <w:rsid w:val="00A46CD5"/>
    <w:rsid w:val="00A46FAD"/>
    <w:rsid w:val="00A47B4B"/>
    <w:rsid w:val="00A5027A"/>
    <w:rsid w:val="00A5044D"/>
    <w:rsid w:val="00A509E7"/>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C2F"/>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6A"/>
    <w:rsid w:val="00A57F96"/>
    <w:rsid w:val="00A6065A"/>
    <w:rsid w:val="00A606AC"/>
    <w:rsid w:val="00A609BC"/>
    <w:rsid w:val="00A60B4F"/>
    <w:rsid w:val="00A60E20"/>
    <w:rsid w:val="00A60E5C"/>
    <w:rsid w:val="00A60EBB"/>
    <w:rsid w:val="00A615A0"/>
    <w:rsid w:val="00A615A2"/>
    <w:rsid w:val="00A615AF"/>
    <w:rsid w:val="00A61828"/>
    <w:rsid w:val="00A6189D"/>
    <w:rsid w:val="00A61A24"/>
    <w:rsid w:val="00A61F65"/>
    <w:rsid w:val="00A621F3"/>
    <w:rsid w:val="00A62364"/>
    <w:rsid w:val="00A623EB"/>
    <w:rsid w:val="00A623EF"/>
    <w:rsid w:val="00A62454"/>
    <w:rsid w:val="00A627E0"/>
    <w:rsid w:val="00A62953"/>
    <w:rsid w:val="00A63244"/>
    <w:rsid w:val="00A6367F"/>
    <w:rsid w:val="00A63872"/>
    <w:rsid w:val="00A639B3"/>
    <w:rsid w:val="00A63A37"/>
    <w:rsid w:val="00A64196"/>
    <w:rsid w:val="00A647A9"/>
    <w:rsid w:val="00A649B4"/>
    <w:rsid w:val="00A64B49"/>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EA0"/>
    <w:rsid w:val="00A6743F"/>
    <w:rsid w:val="00A6768C"/>
    <w:rsid w:val="00A677C1"/>
    <w:rsid w:val="00A67A8E"/>
    <w:rsid w:val="00A67AC6"/>
    <w:rsid w:val="00A67C29"/>
    <w:rsid w:val="00A67E52"/>
    <w:rsid w:val="00A70234"/>
    <w:rsid w:val="00A70356"/>
    <w:rsid w:val="00A70838"/>
    <w:rsid w:val="00A70A35"/>
    <w:rsid w:val="00A7141F"/>
    <w:rsid w:val="00A71A55"/>
    <w:rsid w:val="00A71D6B"/>
    <w:rsid w:val="00A71F00"/>
    <w:rsid w:val="00A72236"/>
    <w:rsid w:val="00A726A3"/>
    <w:rsid w:val="00A726DE"/>
    <w:rsid w:val="00A72FB6"/>
    <w:rsid w:val="00A73242"/>
    <w:rsid w:val="00A73873"/>
    <w:rsid w:val="00A739AB"/>
    <w:rsid w:val="00A73D4C"/>
    <w:rsid w:val="00A744A2"/>
    <w:rsid w:val="00A74598"/>
    <w:rsid w:val="00A745D9"/>
    <w:rsid w:val="00A74B80"/>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A9F"/>
    <w:rsid w:val="00A76BF2"/>
    <w:rsid w:val="00A7707F"/>
    <w:rsid w:val="00A770A5"/>
    <w:rsid w:val="00A7735F"/>
    <w:rsid w:val="00A7771C"/>
    <w:rsid w:val="00A80467"/>
    <w:rsid w:val="00A806D6"/>
    <w:rsid w:val="00A80810"/>
    <w:rsid w:val="00A80ECD"/>
    <w:rsid w:val="00A81325"/>
    <w:rsid w:val="00A8135C"/>
    <w:rsid w:val="00A81633"/>
    <w:rsid w:val="00A81694"/>
    <w:rsid w:val="00A81B46"/>
    <w:rsid w:val="00A81D9B"/>
    <w:rsid w:val="00A8221B"/>
    <w:rsid w:val="00A82508"/>
    <w:rsid w:val="00A8267F"/>
    <w:rsid w:val="00A82C1E"/>
    <w:rsid w:val="00A8300C"/>
    <w:rsid w:val="00A831F0"/>
    <w:rsid w:val="00A83309"/>
    <w:rsid w:val="00A836E8"/>
    <w:rsid w:val="00A83BF1"/>
    <w:rsid w:val="00A83CA0"/>
    <w:rsid w:val="00A83D2C"/>
    <w:rsid w:val="00A841ED"/>
    <w:rsid w:val="00A84298"/>
    <w:rsid w:val="00A844CE"/>
    <w:rsid w:val="00A8452F"/>
    <w:rsid w:val="00A84959"/>
    <w:rsid w:val="00A84EBF"/>
    <w:rsid w:val="00A85237"/>
    <w:rsid w:val="00A8523D"/>
    <w:rsid w:val="00A85661"/>
    <w:rsid w:val="00A85FFF"/>
    <w:rsid w:val="00A862A6"/>
    <w:rsid w:val="00A867E7"/>
    <w:rsid w:val="00A86C76"/>
    <w:rsid w:val="00A86F67"/>
    <w:rsid w:val="00A86FEF"/>
    <w:rsid w:val="00A8706A"/>
    <w:rsid w:val="00A87482"/>
    <w:rsid w:val="00A87F4E"/>
    <w:rsid w:val="00A90134"/>
    <w:rsid w:val="00A901CB"/>
    <w:rsid w:val="00A905F1"/>
    <w:rsid w:val="00A90D84"/>
    <w:rsid w:val="00A90E27"/>
    <w:rsid w:val="00A91218"/>
    <w:rsid w:val="00A91469"/>
    <w:rsid w:val="00A9164F"/>
    <w:rsid w:val="00A91F3E"/>
    <w:rsid w:val="00A92286"/>
    <w:rsid w:val="00A922A8"/>
    <w:rsid w:val="00A92457"/>
    <w:rsid w:val="00A925CF"/>
    <w:rsid w:val="00A927EE"/>
    <w:rsid w:val="00A92978"/>
    <w:rsid w:val="00A92B81"/>
    <w:rsid w:val="00A934FE"/>
    <w:rsid w:val="00A93800"/>
    <w:rsid w:val="00A938E5"/>
    <w:rsid w:val="00A93942"/>
    <w:rsid w:val="00A93BDA"/>
    <w:rsid w:val="00A93E34"/>
    <w:rsid w:val="00A93FAE"/>
    <w:rsid w:val="00A9437A"/>
    <w:rsid w:val="00A9457F"/>
    <w:rsid w:val="00A94A70"/>
    <w:rsid w:val="00A94B18"/>
    <w:rsid w:val="00A94BB8"/>
    <w:rsid w:val="00A94E1F"/>
    <w:rsid w:val="00A94F7E"/>
    <w:rsid w:val="00A9505F"/>
    <w:rsid w:val="00A9508C"/>
    <w:rsid w:val="00A9526D"/>
    <w:rsid w:val="00A9526E"/>
    <w:rsid w:val="00A95640"/>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D9A"/>
    <w:rsid w:val="00AA1264"/>
    <w:rsid w:val="00AA158B"/>
    <w:rsid w:val="00AA1740"/>
    <w:rsid w:val="00AA1AF9"/>
    <w:rsid w:val="00AA1D12"/>
    <w:rsid w:val="00AA1EEC"/>
    <w:rsid w:val="00AA210C"/>
    <w:rsid w:val="00AA224E"/>
    <w:rsid w:val="00AA244D"/>
    <w:rsid w:val="00AA29F2"/>
    <w:rsid w:val="00AA2BBF"/>
    <w:rsid w:val="00AA2CD8"/>
    <w:rsid w:val="00AA2DF7"/>
    <w:rsid w:val="00AA30A2"/>
    <w:rsid w:val="00AA407A"/>
    <w:rsid w:val="00AA461D"/>
    <w:rsid w:val="00AA4A81"/>
    <w:rsid w:val="00AA4C09"/>
    <w:rsid w:val="00AA4C3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164"/>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CC3"/>
    <w:rsid w:val="00AC1281"/>
    <w:rsid w:val="00AC20C9"/>
    <w:rsid w:val="00AC21BA"/>
    <w:rsid w:val="00AC22C7"/>
    <w:rsid w:val="00AC26C7"/>
    <w:rsid w:val="00AC2D4E"/>
    <w:rsid w:val="00AC3084"/>
    <w:rsid w:val="00AC3431"/>
    <w:rsid w:val="00AC38C5"/>
    <w:rsid w:val="00AC38E9"/>
    <w:rsid w:val="00AC3EBA"/>
    <w:rsid w:val="00AC45D6"/>
    <w:rsid w:val="00AC4D1B"/>
    <w:rsid w:val="00AC4D53"/>
    <w:rsid w:val="00AC4D9E"/>
    <w:rsid w:val="00AC4E2E"/>
    <w:rsid w:val="00AC5151"/>
    <w:rsid w:val="00AC590B"/>
    <w:rsid w:val="00AC5C2A"/>
    <w:rsid w:val="00AC61A9"/>
    <w:rsid w:val="00AC61B3"/>
    <w:rsid w:val="00AC63F4"/>
    <w:rsid w:val="00AC6490"/>
    <w:rsid w:val="00AC661C"/>
    <w:rsid w:val="00AC6786"/>
    <w:rsid w:val="00AC7470"/>
    <w:rsid w:val="00AC759B"/>
    <w:rsid w:val="00AC7DE9"/>
    <w:rsid w:val="00AD020A"/>
    <w:rsid w:val="00AD0339"/>
    <w:rsid w:val="00AD0E7C"/>
    <w:rsid w:val="00AD12BD"/>
    <w:rsid w:val="00AD163D"/>
    <w:rsid w:val="00AD1860"/>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AE4"/>
    <w:rsid w:val="00AD5F7C"/>
    <w:rsid w:val="00AD6980"/>
    <w:rsid w:val="00AD6C7F"/>
    <w:rsid w:val="00AD70C9"/>
    <w:rsid w:val="00AD732B"/>
    <w:rsid w:val="00AD75A6"/>
    <w:rsid w:val="00AD77BA"/>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AF4"/>
    <w:rsid w:val="00AE3B57"/>
    <w:rsid w:val="00AE420B"/>
    <w:rsid w:val="00AE42D1"/>
    <w:rsid w:val="00AE4557"/>
    <w:rsid w:val="00AE45D0"/>
    <w:rsid w:val="00AE4A1F"/>
    <w:rsid w:val="00AE4C55"/>
    <w:rsid w:val="00AE4F01"/>
    <w:rsid w:val="00AE53BE"/>
    <w:rsid w:val="00AE5440"/>
    <w:rsid w:val="00AE5C22"/>
    <w:rsid w:val="00AE5E95"/>
    <w:rsid w:val="00AE6043"/>
    <w:rsid w:val="00AE622B"/>
    <w:rsid w:val="00AE6433"/>
    <w:rsid w:val="00AE6584"/>
    <w:rsid w:val="00AE69BD"/>
    <w:rsid w:val="00AE6D12"/>
    <w:rsid w:val="00AE723D"/>
    <w:rsid w:val="00AE76EF"/>
    <w:rsid w:val="00AE7751"/>
    <w:rsid w:val="00AE780C"/>
    <w:rsid w:val="00AE7992"/>
    <w:rsid w:val="00AE7BBF"/>
    <w:rsid w:val="00AE7C98"/>
    <w:rsid w:val="00AF0311"/>
    <w:rsid w:val="00AF0FFE"/>
    <w:rsid w:val="00AF1414"/>
    <w:rsid w:val="00AF15C3"/>
    <w:rsid w:val="00AF19CD"/>
    <w:rsid w:val="00AF1A9B"/>
    <w:rsid w:val="00AF21AF"/>
    <w:rsid w:val="00AF25F3"/>
    <w:rsid w:val="00AF28B0"/>
    <w:rsid w:val="00AF2DED"/>
    <w:rsid w:val="00AF3560"/>
    <w:rsid w:val="00AF3BE0"/>
    <w:rsid w:val="00AF3C3F"/>
    <w:rsid w:val="00AF3C80"/>
    <w:rsid w:val="00AF3C8C"/>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1C7"/>
    <w:rsid w:val="00B03352"/>
    <w:rsid w:val="00B039CE"/>
    <w:rsid w:val="00B03BB8"/>
    <w:rsid w:val="00B03D26"/>
    <w:rsid w:val="00B04451"/>
    <w:rsid w:val="00B04AD7"/>
    <w:rsid w:val="00B04D36"/>
    <w:rsid w:val="00B04F11"/>
    <w:rsid w:val="00B050D2"/>
    <w:rsid w:val="00B0540A"/>
    <w:rsid w:val="00B05688"/>
    <w:rsid w:val="00B0588E"/>
    <w:rsid w:val="00B06771"/>
    <w:rsid w:val="00B06C77"/>
    <w:rsid w:val="00B07390"/>
    <w:rsid w:val="00B075EC"/>
    <w:rsid w:val="00B076A7"/>
    <w:rsid w:val="00B076C4"/>
    <w:rsid w:val="00B07CBE"/>
    <w:rsid w:val="00B07E7D"/>
    <w:rsid w:val="00B100F5"/>
    <w:rsid w:val="00B108ED"/>
    <w:rsid w:val="00B10931"/>
    <w:rsid w:val="00B1093D"/>
    <w:rsid w:val="00B10AAD"/>
    <w:rsid w:val="00B10BE8"/>
    <w:rsid w:val="00B10DF3"/>
    <w:rsid w:val="00B1167A"/>
    <w:rsid w:val="00B11882"/>
    <w:rsid w:val="00B11D0F"/>
    <w:rsid w:val="00B11E29"/>
    <w:rsid w:val="00B11E32"/>
    <w:rsid w:val="00B12341"/>
    <w:rsid w:val="00B12603"/>
    <w:rsid w:val="00B12A7C"/>
    <w:rsid w:val="00B12A8C"/>
    <w:rsid w:val="00B13003"/>
    <w:rsid w:val="00B137BE"/>
    <w:rsid w:val="00B13829"/>
    <w:rsid w:val="00B13A92"/>
    <w:rsid w:val="00B13F1F"/>
    <w:rsid w:val="00B14251"/>
    <w:rsid w:val="00B147CC"/>
    <w:rsid w:val="00B149A7"/>
    <w:rsid w:val="00B14A9B"/>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757B"/>
    <w:rsid w:val="00B27BF9"/>
    <w:rsid w:val="00B27D54"/>
    <w:rsid w:val="00B307FF"/>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6707"/>
    <w:rsid w:val="00B36D6F"/>
    <w:rsid w:val="00B37188"/>
    <w:rsid w:val="00B3735E"/>
    <w:rsid w:val="00B3798F"/>
    <w:rsid w:val="00B37CB8"/>
    <w:rsid w:val="00B4003E"/>
    <w:rsid w:val="00B40292"/>
    <w:rsid w:val="00B406B2"/>
    <w:rsid w:val="00B40848"/>
    <w:rsid w:val="00B40D73"/>
    <w:rsid w:val="00B4110D"/>
    <w:rsid w:val="00B411A3"/>
    <w:rsid w:val="00B412CB"/>
    <w:rsid w:val="00B416D8"/>
    <w:rsid w:val="00B41B34"/>
    <w:rsid w:val="00B422C4"/>
    <w:rsid w:val="00B425D3"/>
    <w:rsid w:val="00B42879"/>
    <w:rsid w:val="00B42A18"/>
    <w:rsid w:val="00B42BFE"/>
    <w:rsid w:val="00B430D3"/>
    <w:rsid w:val="00B437BD"/>
    <w:rsid w:val="00B43985"/>
    <w:rsid w:val="00B439FA"/>
    <w:rsid w:val="00B43D4D"/>
    <w:rsid w:val="00B440CF"/>
    <w:rsid w:val="00B4418B"/>
    <w:rsid w:val="00B443C5"/>
    <w:rsid w:val="00B4485B"/>
    <w:rsid w:val="00B453AD"/>
    <w:rsid w:val="00B457E4"/>
    <w:rsid w:val="00B45A61"/>
    <w:rsid w:val="00B45AC0"/>
    <w:rsid w:val="00B45E8B"/>
    <w:rsid w:val="00B46240"/>
    <w:rsid w:val="00B464E4"/>
    <w:rsid w:val="00B46501"/>
    <w:rsid w:val="00B46D6D"/>
    <w:rsid w:val="00B47784"/>
    <w:rsid w:val="00B4783F"/>
    <w:rsid w:val="00B47858"/>
    <w:rsid w:val="00B47CEF"/>
    <w:rsid w:val="00B50261"/>
    <w:rsid w:val="00B504F7"/>
    <w:rsid w:val="00B5055B"/>
    <w:rsid w:val="00B506D3"/>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69E"/>
    <w:rsid w:val="00B5370C"/>
    <w:rsid w:val="00B538FF"/>
    <w:rsid w:val="00B53958"/>
    <w:rsid w:val="00B53A2C"/>
    <w:rsid w:val="00B53EF5"/>
    <w:rsid w:val="00B542BA"/>
    <w:rsid w:val="00B54989"/>
    <w:rsid w:val="00B54CC5"/>
    <w:rsid w:val="00B55122"/>
    <w:rsid w:val="00B553CF"/>
    <w:rsid w:val="00B555B8"/>
    <w:rsid w:val="00B55733"/>
    <w:rsid w:val="00B55ACA"/>
    <w:rsid w:val="00B561BD"/>
    <w:rsid w:val="00B566E0"/>
    <w:rsid w:val="00B5685D"/>
    <w:rsid w:val="00B56AA5"/>
    <w:rsid w:val="00B56B1E"/>
    <w:rsid w:val="00B56E91"/>
    <w:rsid w:val="00B56F22"/>
    <w:rsid w:val="00B57120"/>
    <w:rsid w:val="00B574AD"/>
    <w:rsid w:val="00B574BA"/>
    <w:rsid w:val="00B57861"/>
    <w:rsid w:val="00B60407"/>
    <w:rsid w:val="00B6059C"/>
    <w:rsid w:val="00B609F0"/>
    <w:rsid w:val="00B60E6E"/>
    <w:rsid w:val="00B6112D"/>
    <w:rsid w:val="00B6156C"/>
    <w:rsid w:val="00B6160B"/>
    <w:rsid w:val="00B619AF"/>
    <w:rsid w:val="00B61B85"/>
    <w:rsid w:val="00B61CFF"/>
    <w:rsid w:val="00B61F08"/>
    <w:rsid w:val="00B61F70"/>
    <w:rsid w:val="00B62217"/>
    <w:rsid w:val="00B6237B"/>
    <w:rsid w:val="00B624FF"/>
    <w:rsid w:val="00B62894"/>
    <w:rsid w:val="00B62A18"/>
    <w:rsid w:val="00B62EDB"/>
    <w:rsid w:val="00B63870"/>
    <w:rsid w:val="00B63F75"/>
    <w:rsid w:val="00B640AB"/>
    <w:rsid w:val="00B64124"/>
    <w:rsid w:val="00B64398"/>
    <w:rsid w:val="00B64484"/>
    <w:rsid w:val="00B645F8"/>
    <w:rsid w:val="00B64A44"/>
    <w:rsid w:val="00B6507B"/>
    <w:rsid w:val="00B652B0"/>
    <w:rsid w:val="00B65771"/>
    <w:rsid w:val="00B65D2F"/>
    <w:rsid w:val="00B664EC"/>
    <w:rsid w:val="00B66801"/>
    <w:rsid w:val="00B668B4"/>
    <w:rsid w:val="00B66FFC"/>
    <w:rsid w:val="00B678CC"/>
    <w:rsid w:val="00B67969"/>
    <w:rsid w:val="00B6796C"/>
    <w:rsid w:val="00B67B2B"/>
    <w:rsid w:val="00B67F9B"/>
    <w:rsid w:val="00B70032"/>
    <w:rsid w:val="00B700E2"/>
    <w:rsid w:val="00B7021B"/>
    <w:rsid w:val="00B70333"/>
    <w:rsid w:val="00B70A49"/>
    <w:rsid w:val="00B70EDB"/>
    <w:rsid w:val="00B71A5D"/>
    <w:rsid w:val="00B71E27"/>
    <w:rsid w:val="00B72338"/>
    <w:rsid w:val="00B7273B"/>
    <w:rsid w:val="00B727B8"/>
    <w:rsid w:val="00B73453"/>
    <w:rsid w:val="00B73653"/>
    <w:rsid w:val="00B737C7"/>
    <w:rsid w:val="00B73E00"/>
    <w:rsid w:val="00B73E31"/>
    <w:rsid w:val="00B74019"/>
    <w:rsid w:val="00B74A0D"/>
    <w:rsid w:val="00B74DED"/>
    <w:rsid w:val="00B74EC0"/>
    <w:rsid w:val="00B75542"/>
    <w:rsid w:val="00B755F9"/>
    <w:rsid w:val="00B75667"/>
    <w:rsid w:val="00B7573F"/>
    <w:rsid w:val="00B759C5"/>
    <w:rsid w:val="00B75A5C"/>
    <w:rsid w:val="00B7646F"/>
    <w:rsid w:val="00B76D5D"/>
    <w:rsid w:val="00B77062"/>
    <w:rsid w:val="00B7709F"/>
    <w:rsid w:val="00B770A1"/>
    <w:rsid w:val="00B77104"/>
    <w:rsid w:val="00B772AF"/>
    <w:rsid w:val="00B77405"/>
    <w:rsid w:val="00B774CC"/>
    <w:rsid w:val="00B778EE"/>
    <w:rsid w:val="00B77B57"/>
    <w:rsid w:val="00B77C6A"/>
    <w:rsid w:val="00B77D8A"/>
    <w:rsid w:val="00B8053A"/>
    <w:rsid w:val="00B80795"/>
    <w:rsid w:val="00B80F5B"/>
    <w:rsid w:val="00B81049"/>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75F"/>
    <w:rsid w:val="00B8489E"/>
    <w:rsid w:val="00B84BE8"/>
    <w:rsid w:val="00B84E32"/>
    <w:rsid w:val="00B8509D"/>
    <w:rsid w:val="00B855A8"/>
    <w:rsid w:val="00B85837"/>
    <w:rsid w:val="00B85E4C"/>
    <w:rsid w:val="00B85F67"/>
    <w:rsid w:val="00B86557"/>
    <w:rsid w:val="00B86821"/>
    <w:rsid w:val="00B86851"/>
    <w:rsid w:val="00B86D87"/>
    <w:rsid w:val="00B87324"/>
    <w:rsid w:val="00B87809"/>
    <w:rsid w:val="00B87C60"/>
    <w:rsid w:val="00B90165"/>
    <w:rsid w:val="00B9076E"/>
    <w:rsid w:val="00B90CFC"/>
    <w:rsid w:val="00B91356"/>
    <w:rsid w:val="00B91A02"/>
    <w:rsid w:val="00B91E9D"/>
    <w:rsid w:val="00B922C4"/>
    <w:rsid w:val="00B924E7"/>
    <w:rsid w:val="00B926E0"/>
    <w:rsid w:val="00B92AD4"/>
    <w:rsid w:val="00B92BF1"/>
    <w:rsid w:val="00B932E1"/>
    <w:rsid w:val="00B93340"/>
    <w:rsid w:val="00B93C36"/>
    <w:rsid w:val="00B93C6C"/>
    <w:rsid w:val="00B93EFF"/>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145"/>
    <w:rsid w:val="00BA13E0"/>
    <w:rsid w:val="00BA1704"/>
    <w:rsid w:val="00BA17C4"/>
    <w:rsid w:val="00BA270E"/>
    <w:rsid w:val="00BA2729"/>
    <w:rsid w:val="00BA283C"/>
    <w:rsid w:val="00BA2878"/>
    <w:rsid w:val="00BA2AEB"/>
    <w:rsid w:val="00BA2B41"/>
    <w:rsid w:val="00BA30CE"/>
    <w:rsid w:val="00BA3603"/>
    <w:rsid w:val="00BA388C"/>
    <w:rsid w:val="00BA3974"/>
    <w:rsid w:val="00BA3C13"/>
    <w:rsid w:val="00BA3C72"/>
    <w:rsid w:val="00BA3CC9"/>
    <w:rsid w:val="00BA3D2F"/>
    <w:rsid w:val="00BA3F29"/>
    <w:rsid w:val="00BA40BE"/>
    <w:rsid w:val="00BA48E0"/>
    <w:rsid w:val="00BA4CF4"/>
    <w:rsid w:val="00BA54FB"/>
    <w:rsid w:val="00BA5958"/>
    <w:rsid w:val="00BA5A25"/>
    <w:rsid w:val="00BA5A5F"/>
    <w:rsid w:val="00BA5C97"/>
    <w:rsid w:val="00BA5EFB"/>
    <w:rsid w:val="00BA6221"/>
    <w:rsid w:val="00BA659A"/>
    <w:rsid w:val="00BA68C1"/>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D83"/>
    <w:rsid w:val="00BC201A"/>
    <w:rsid w:val="00BC254C"/>
    <w:rsid w:val="00BC2BC7"/>
    <w:rsid w:val="00BC2F45"/>
    <w:rsid w:val="00BC344E"/>
    <w:rsid w:val="00BC387D"/>
    <w:rsid w:val="00BC38B8"/>
    <w:rsid w:val="00BC3CF8"/>
    <w:rsid w:val="00BC4B9C"/>
    <w:rsid w:val="00BC5181"/>
    <w:rsid w:val="00BC520B"/>
    <w:rsid w:val="00BC56C1"/>
    <w:rsid w:val="00BC585D"/>
    <w:rsid w:val="00BC59D3"/>
    <w:rsid w:val="00BC59D5"/>
    <w:rsid w:val="00BC5CE2"/>
    <w:rsid w:val="00BC642E"/>
    <w:rsid w:val="00BC66FB"/>
    <w:rsid w:val="00BC6742"/>
    <w:rsid w:val="00BC71C5"/>
    <w:rsid w:val="00BC7659"/>
    <w:rsid w:val="00BC791C"/>
    <w:rsid w:val="00BC7A42"/>
    <w:rsid w:val="00BC7E6E"/>
    <w:rsid w:val="00BD013E"/>
    <w:rsid w:val="00BD0383"/>
    <w:rsid w:val="00BD0638"/>
    <w:rsid w:val="00BD082C"/>
    <w:rsid w:val="00BD0CC9"/>
    <w:rsid w:val="00BD0FC4"/>
    <w:rsid w:val="00BD1122"/>
    <w:rsid w:val="00BD13ED"/>
    <w:rsid w:val="00BD140B"/>
    <w:rsid w:val="00BD1749"/>
    <w:rsid w:val="00BD224F"/>
    <w:rsid w:val="00BD238C"/>
    <w:rsid w:val="00BD2A08"/>
    <w:rsid w:val="00BD2F55"/>
    <w:rsid w:val="00BD3837"/>
    <w:rsid w:val="00BD385B"/>
    <w:rsid w:val="00BD386B"/>
    <w:rsid w:val="00BD397C"/>
    <w:rsid w:val="00BD3C69"/>
    <w:rsid w:val="00BD3D7A"/>
    <w:rsid w:val="00BD413E"/>
    <w:rsid w:val="00BD42B4"/>
    <w:rsid w:val="00BD4355"/>
    <w:rsid w:val="00BD49C4"/>
    <w:rsid w:val="00BD49EF"/>
    <w:rsid w:val="00BD4A64"/>
    <w:rsid w:val="00BD4F61"/>
    <w:rsid w:val="00BD56C6"/>
    <w:rsid w:val="00BD5A26"/>
    <w:rsid w:val="00BD5A74"/>
    <w:rsid w:val="00BD5D4D"/>
    <w:rsid w:val="00BD614C"/>
    <w:rsid w:val="00BD6509"/>
    <w:rsid w:val="00BD689C"/>
    <w:rsid w:val="00BD6909"/>
    <w:rsid w:val="00BD6A22"/>
    <w:rsid w:val="00BD78B8"/>
    <w:rsid w:val="00BD7A82"/>
    <w:rsid w:val="00BD7D60"/>
    <w:rsid w:val="00BD7F9E"/>
    <w:rsid w:val="00BE0586"/>
    <w:rsid w:val="00BE072F"/>
    <w:rsid w:val="00BE0C3B"/>
    <w:rsid w:val="00BE13B8"/>
    <w:rsid w:val="00BE1524"/>
    <w:rsid w:val="00BE1671"/>
    <w:rsid w:val="00BE197A"/>
    <w:rsid w:val="00BE1A06"/>
    <w:rsid w:val="00BE2E99"/>
    <w:rsid w:val="00BE3A98"/>
    <w:rsid w:val="00BE3AFA"/>
    <w:rsid w:val="00BE3F52"/>
    <w:rsid w:val="00BE403F"/>
    <w:rsid w:val="00BE45C1"/>
    <w:rsid w:val="00BE51C7"/>
    <w:rsid w:val="00BE5515"/>
    <w:rsid w:val="00BE5613"/>
    <w:rsid w:val="00BE5813"/>
    <w:rsid w:val="00BE5C7E"/>
    <w:rsid w:val="00BE5CD9"/>
    <w:rsid w:val="00BE65B3"/>
    <w:rsid w:val="00BE68B9"/>
    <w:rsid w:val="00BE7265"/>
    <w:rsid w:val="00BE737D"/>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A7A"/>
    <w:rsid w:val="00BF2C65"/>
    <w:rsid w:val="00BF31CB"/>
    <w:rsid w:val="00BF3900"/>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402"/>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F8C"/>
    <w:rsid w:val="00C076D3"/>
    <w:rsid w:val="00C077D6"/>
    <w:rsid w:val="00C07A6C"/>
    <w:rsid w:val="00C07A84"/>
    <w:rsid w:val="00C07AE3"/>
    <w:rsid w:val="00C07AE4"/>
    <w:rsid w:val="00C07AE7"/>
    <w:rsid w:val="00C07C5C"/>
    <w:rsid w:val="00C104CE"/>
    <w:rsid w:val="00C10599"/>
    <w:rsid w:val="00C10620"/>
    <w:rsid w:val="00C1078B"/>
    <w:rsid w:val="00C10A65"/>
    <w:rsid w:val="00C10F46"/>
    <w:rsid w:val="00C1114F"/>
    <w:rsid w:val="00C11183"/>
    <w:rsid w:val="00C11197"/>
    <w:rsid w:val="00C1157C"/>
    <w:rsid w:val="00C11C33"/>
    <w:rsid w:val="00C11C73"/>
    <w:rsid w:val="00C11DB7"/>
    <w:rsid w:val="00C11FE5"/>
    <w:rsid w:val="00C11FF6"/>
    <w:rsid w:val="00C12068"/>
    <w:rsid w:val="00C125B8"/>
    <w:rsid w:val="00C12EB5"/>
    <w:rsid w:val="00C1328A"/>
    <w:rsid w:val="00C13504"/>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80"/>
    <w:rsid w:val="00C2240F"/>
    <w:rsid w:val="00C226CE"/>
    <w:rsid w:val="00C22F9A"/>
    <w:rsid w:val="00C232DD"/>
    <w:rsid w:val="00C233CB"/>
    <w:rsid w:val="00C23452"/>
    <w:rsid w:val="00C2423A"/>
    <w:rsid w:val="00C244D8"/>
    <w:rsid w:val="00C24789"/>
    <w:rsid w:val="00C24EE5"/>
    <w:rsid w:val="00C250A4"/>
    <w:rsid w:val="00C250CF"/>
    <w:rsid w:val="00C25399"/>
    <w:rsid w:val="00C2544D"/>
    <w:rsid w:val="00C25CC4"/>
    <w:rsid w:val="00C26871"/>
    <w:rsid w:val="00C2695A"/>
    <w:rsid w:val="00C26C32"/>
    <w:rsid w:val="00C26DAA"/>
    <w:rsid w:val="00C26EB2"/>
    <w:rsid w:val="00C2708A"/>
    <w:rsid w:val="00C27156"/>
    <w:rsid w:val="00C274BE"/>
    <w:rsid w:val="00C275D9"/>
    <w:rsid w:val="00C2769D"/>
    <w:rsid w:val="00C27CD4"/>
    <w:rsid w:val="00C27E49"/>
    <w:rsid w:val="00C30240"/>
    <w:rsid w:val="00C307FA"/>
    <w:rsid w:val="00C30C4B"/>
    <w:rsid w:val="00C30D3F"/>
    <w:rsid w:val="00C30DAA"/>
    <w:rsid w:val="00C30F1F"/>
    <w:rsid w:val="00C30FB5"/>
    <w:rsid w:val="00C31089"/>
    <w:rsid w:val="00C314DF"/>
    <w:rsid w:val="00C315D4"/>
    <w:rsid w:val="00C3175A"/>
    <w:rsid w:val="00C319A2"/>
    <w:rsid w:val="00C319A3"/>
    <w:rsid w:val="00C31B49"/>
    <w:rsid w:val="00C31ECF"/>
    <w:rsid w:val="00C3208A"/>
    <w:rsid w:val="00C32BB7"/>
    <w:rsid w:val="00C32CCE"/>
    <w:rsid w:val="00C337EC"/>
    <w:rsid w:val="00C339DE"/>
    <w:rsid w:val="00C33AA7"/>
    <w:rsid w:val="00C33BBE"/>
    <w:rsid w:val="00C33DCE"/>
    <w:rsid w:val="00C34179"/>
    <w:rsid w:val="00C3463A"/>
    <w:rsid w:val="00C346BB"/>
    <w:rsid w:val="00C346C1"/>
    <w:rsid w:val="00C34715"/>
    <w:rsid w:val="00C34B90"/>
    <w:rsid w:val="00C34BDB"/>
    <w:rsid w:val="00C34C03"/>
    <w:rsid w:val="00C34C05"/>
    <w:rsid w:val="00C34CB6"/>
    <w:rsid w:val="00C34D4B"/>
    <w:rsid w:val="00C34F16"/>
    <w:rsid w:val="00C3566B"/>
    <w:rsid w:val="00C35B23"/>
    <w:rsid w:val="00C36050"/>
    <w:rsid w:val="00C361B0"/>
    <w:rsid w:val="00C366A9"/>
    <w:rsid w:val="00C367B9"/>
    <w:rsid w:val="00C36DAD"/>
    <w:rsid w:val="00C3705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530"/>
    <w:rsid w:val="00C447FB"/>
    <w:rsid w:val="00C44F96"/>
    <w:rsid w:val="00C44FF2"/>
    <w:rsid w:val="00C4587D"/>
    <w:rsid w:val="00C45C66"/>
    <w:rsid w:val="00C45E1D"/>
    <w:rsid w:val="00C45EF4"/>
    <w:rsid w:val="00C470AA"/>
    <w:rsid w:val="00C47AC2"/>
    <w:rsid w:val="00C47AE8"/>
    <w:rsid w:val="00C47B93"/>
    <w:rsid w:val="00C47BDE"/>
    <w:rsid w:val="00C47EC4"/>
    <w:rsid w:val="00C508B7"/>
    <w:rsid w:val="00C509D3"/>
    <w:rsid w:val="00C51357"/>
    <w:rsid w:val="00C51696"/>
    <w:rsid w:val="00C5193F"/>
    <w:rsid w:val="00C51D11"/>
    <w:rsid w:val="00C51D30"/>
    <w:rsid w:val="00C51F21"/>
    <w:rsid w:val="00C521CD"/>
    <w:rsid w:val="00C5257E"/>
    <w:rsid w:val="00C529E3"/>
    <w:rsid w:val="00C531B4"/>
    <w:rsid w:val="00C532F9"/>
    <w:rsid w:val="00C533FC"/>
    <w:rsid w:val="00C53A17"/>
    <w:rsid w:val="00C53A9A"/>
    <w:rsid w:val="00C53E22"/>
    <w:rsid w:val="00C545ED"/>
    <w:rsid w:val="00C54C14"/>
    <w:rsid w:val="00C54C62"/>
    <w:rsid w:val="00C54CBD"/>
    <w:rsid w:val="00C54CDD"/>
    <w:rsid w:val="00C5589B"/>
    <w:rsid w:val="00C559FC"/>
    <w:rsid w:val="00C55A58"/>
    <w:rsid w:val="00C55A70"/>
    <w:rsid w:val="00C55E23"/>
    <w:rsid w:val="00C5638E"/>
    <w:rsid w:val="00C565A5"/>
    <w:rsid w:val="00C56918"/>
    <w:rsid w:val="00C569CA"/>
    <w:rsid w:val="00C5733A"/>
    <w:rsid w:val="00C57393"/>
    <w:rsid w:val="00C57CC6"/>
    <w:rsid w:val="00C57D43"/>
    <w:rsid w:val="00C601EB"/>
    <w:rsid w:val="00C602DB"/>
    <w:rsid w:val="00C605AC"/>
    <w:rsid w:val="00C60708"/>
    <w:rsid w:val="00C60C24"/>
    <w:rsid w:val="00C60EC1"/>
    <w:rsid w:val="00C613E1"/>
    <w:rsid w:val="00C614CA"/>
    <w:rsid w:val="00C619CD"/>
    <w:rsid w:val="00C61B5A"/>
    <w:rsid w:val="00C61D30"/>
    <w:rsid w:val="00C61EE5"/>
    <w:rsid w:val="00C62027"/>
    <w:rsid w:val="00C6217A"/>
    <w:rsid w:val="00C6266A"/>
    <w:rsid w:val="00C62997"/>
    <w:rsid w:val="00C63152"/>
    <w:rsid w:val="00C633AB"/>
    <w:rsid w:val="00C6343A"/>
    <w:rsid w:val="00C636B0"/>
    <w:rsid w:val="00C63AA8"/>
    <w:rsid w:val="00C63FD1"/>
    <w:rsid w:val="00C6425E"/>
    <w:rsid w:val="00C64849"/>
    <w:rsid w:val="00C6560B"/>
    <w:rsid w:val="00C6560D"/>
    <w:rsid w:val="00C65740"/>
    <w:rsid w:val="00C65A91"/>
    <w:rsid w:val="00C65ADD"/>
    <w:rsid w:val="00C65D24"/>
    <w:rsid w:val="00C65E0D"/>
    <w:rsid w:val="00C65EE7"/>
    <w:rsid w:val="00C65F58"/>
    <w:rsid w:val="00C66571"/>
    <w:rsid w:val="00C666DB"/>
    <w:rsid w:val="00C667F6"/>
    <w:rsid w:val="00C66C34"/>
    <w:rsid w:val="00C66DD3"/>
    <w:rsid w:val="00C67F34"/>
    <w:rsid w:val="00C70366"/>
    <w:rsid w:val="00C7040D"/>
    <w:rsid w:val="00C70706"/>
    <w:rsid w:val="00C70B8C"/>
    <w:rsid w:val="00C71327"/>
    <w:rsid w:val="00C71468"/>
    <w:rsid w:val="00C723AF"/>
    <w:rsid w:val="00C723CA"/>
    <w:rsid w:val="00C72EF5"/>
    <w:rsid w:val="00C72F3E"/>
    <w:rsid w:val="00C730CD"/>
    <w:rsid w:val="00C7322E"/>
    <w:rsid w:val="00C7330C"/>
    <w:rsid w:val="00C733ED"/>
    <w:rsid w:val="00C73422"/>
    <w:rsid w:val="00C7357D"/>
    <w:rsid w:val="00C73BC2"/>
    <w:rsid w:val="00C73BF6"/>
    <w:rsid w:val="00C73C1B"/>
    <w:rsid w:val="00C73E3F"/>
    <w:rsid w:val="00C74157"/>
    <w:rsid w:val="00C7423F"/>
    <w:rsid w:val="00C7448E"/>
    <w:rsid w:val="00C74859"/>
    <w:rsid w:val="00C748E2"/>
    <w:rsid w:val="00C74B2A"/>
    <w:rsid w:val="00C75004"/>
    <w:rsid w:val="00C755E8"/>
    <w:rsid w:val="00C75970"/>
    <w:rsid w:val="00C75A9E"/>
    <w:rsid w:val="00C75AC4"/>
    <w:rsid w:val="00C75C9D"/>
    <w:rsid w:val="00C76952"/>
    <w:rsid w:val="00C76AE7"/>
    <w:rsid w:val="00C7731D"/>
    <w:rsid w:val="00C7799E"/>
    <w:rsid w:val="00C80441"/>
    <w:rsid w:val="00C80547"/>
    <w:rsid w:val="00C80A0C"/>
    <w:rsid w:val="00C80DB5"/>
    <w:rsid w:val="00C81169"/>
    <w:rsid w:val="00C8198E"/>
    <w:rsid w:val="00C81B30"/>
    <w:rsid w:val="00C8220B"/>
    <w:rsid w:val="00C82387"/>
    <w:rsid w:val="00C823D0"/>
    <w:rsid w:val="00C83012"/>
    <w:rsid w:val="00C8314E"/>
    <w:rsid w:val="00C831FC"/>
    <w:rsid w:val="00C83408"/>
    <w:rsid w:val="00C83608"/>
    <w:rsid w:val="00C836A6"/>
    <w:rsid w:val="00C8395C"/>
    <w:rsid w:val="00C83D50"/>
    <w:rsid w:val="00C841AA"/>
    <w:rsid w:val="00C84231"/>
    <w:rsid w:val="00C847C8"/>
    <w:rsid w:val="00C84CD6"/>
    <w:rsid w:val="00C84D5A"/>
    <w:rsid w:val="00C85034"/>
    <w:rsid w:val="00C8534D"/>
    <w:rsid w:val="00C85460"/>
    <w:rsid w:val="00C85E7F"/>
    <w:rsid w:val="00C85F12"/>
    <w:rsid w:val="00C860DE"/>
    <w:rsid w:val="00C86379"/>
    <w:rsid w:val="00C8638C"/>
    <w:rsid w:val="00C86478"/>
    <w:rsid w:val="00C864DB"/>
    <w:rsid w:val="00C8669B"/>
    <w:rsid w:val="00C86E99"/>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1F"/>
    <w:rsid w:val="00C91CC0"/>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CC"/>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B13"/>
    <w:rsid w:val="00CA3CDA"/>
    <w:rsid w:val="00CA3E5D"/>
    <w:rsid w:val="00CA41D8"/>
    <w:rsid w:val="00CA4572"/>
    <w:rsid w:val="00CA49C0"/>
    <w:rsid w:val="00CA4A24"/>
    <w:rsid w:val="00CA4A3F"/>
    <w:rsid w:val="00CA4C14"/>
    <w:rsid w:val="00CA4F58"/>
    <w:rsid w:val="00CA51A0"/>
    <w:rsid w:val="00CA5DA3"/>
    <w:rsid w:val="00CA6156"/>
    <w:rsid w:val="00CA6164"/>
    <w:rsid w:val="00CA6529"/>
    <w:rsid w:val="00CA6732"/>
    <w:rsid w:val="00CA6BDF"/>
    <w:rsid w:val="00CA7239"/>
    <w:rsid w:val="00CA7303"/>
    <w:rsid w:val="00CA7E66"/>
    <w:rsid w:val="00CB010F"/>
    <w:rsid w:val="00CB01BC"/>
    <w:rsid w:val="00CB03CF"/>
    <w:rsid w:val="00CB047F"/>
    <w:rsid w:val="00CB11BD"/>
    <w:rsid w:val="00CB1368"/>
    <w:rsid w:val="00CB167F"/>
    <w:rsid w:val="00CB1C10"/>
    <w:rsid w:val="00CB1D88"/>
    <w:rsid w:val="00CB1F2A"/>
    <w:rsid w:val="00CB299C"/>
    <w:rsid w:val="00CB2AA5"/>
    <w:rsid w:val="00CB2BBA"/>
    <w:rsid w:val="00CB35ED"/>
    <w:rsid w:val="00CB3788"/>
    <w:rsid w:val="00CB39EB"/>
    <w:rsid w:val="00CB4198"/>
    <w:rsid w:val="00CB41E7"/>
    <w:rsid w:val="00CB480A"/>
    <w:rsid w:val="00CB49C7"/>
    <w:rsid w:val="00CB4FA5"/>
    <w:rsid w:val="00CB5008"/>
    <w:rsid w:val="00CB58DD"/>
    <w:rsid w:val="00CB6343"/>
    <w:rsid w:val="00CB6517"/>
    <w:rsid w:val="00CB668B"/>
    <w:rsid w:val="00CB735F"/>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D18"/>
    <w:rsid w:val="00CC2EFE"/>
    <w:rsid w:val="00CC32B0"/>
    <w:rsid w:val="00CC33CB"/>
    <w:rsid w:val="00CC3A7B"/>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3D"/>
    <w:rsid w:val="00CD2585"/>
    <w:rsid w:val="00CD283A"/>
    <w:rsid w:val="00CD29FC"/>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92B"/>
    <w:rsid w:val="00CD5ADA"/>
    <w:rsid w:val="00CD5BC3"/>
    <w:rsid w:val="00CD5C02"/>
    <w:rsid w:val="00CD5E11"/>
    <w:rsid w:val="00CD5F80"/>
    <w:rsid w:val="00CD61E3"/>
    <w:rsid w:val="00CD6823"/>
    <w:rsid w:val="00CD6A2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EDE"/>
    <w:rsid w:val="00CE20C1"/>
    <w:rsid w:val="00CE253D"/>
    <w:rsid w:val="00CE2858"/>
    <w:rsid w:val="00CE3257"/>
    <w:rsid w:val="00CE384D"/>
    <w:rsid w:val="00CE38AA"/>
    <w:rsid w:val="00CE3C4E"/>
    <w:rsid w:val="00CE3CDC"/>
    <w:rsid w:val="00CE3D16"/>
    <w:rsid w:val="00CE3D41"/>
    <w:rsid w:val="00CE3FBA"/>
    <w:rsid w:val="00CE461F"/>
    <w:rsid w:val="00CE4D7F"/>
    <w:rsid w:val="00CE5386"/>
    <w:rsid w:val="00CE53A7"/>
    <w:rsid w:val="00CE59FB"/>
    <w:rsid w:val="00CE5E50"/>
    <w:rsid w:val="00CE6264"/>
    <w:rsid w:val="00CE630B"/>
    <w:rsid w:val="00CE6383"/>
    <w:rsid w:val="00CE69F3"/>
    <w:rsid w:val="00CE6AD5"/>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639"/>
    <w:rsid w:val="00CF2EF5"/>
    <w:rsid w:val="00CF2FBF"/>
    <w:rsid w:val="00CF33BA"/>
    <w:rsid w:val="00CF3E2B"/>
    <w:rsid w:val="00CF3EAB"/>
    <w:rsid w:val="00CF3F01"/>
    <w:rsid w:val="00CF4050"/>
    <w:rsid w:val="00CF41AE"/>
    <w:rsid w:val="00CF45FC"/>
    <w:rsid w:val="00CF495B"/>
    <w:rsid w:val="00CF4B3B"/>
    <w:rsid w:val="00CF4F02"/>
    <w:rsid w:val="00CF4F88"/>
    <w:rsid w:val="00CF4FF8"/>
    <w:rsid w:val="00CF5D4F"/>
    <w:rsid w:val="00CF5EE9"/>
    <w:rsid w:val="00CF61A3"/>
    <w:rsid w:val="00CF66DE"/>
    <w:rsid w:val="00CF6848"/>
    <w:rsid w:val="00CF6AF3"/>
    <w:rsid w:val="00CF6C9A"/>
    <w:rsid w:val="00CF74F6"/>
    <w:rsid w:val="00CF76AE"/>
    <w:rsid w:val="00CF7896"/>
    <w:rsid w:val="00CF7CCF"/>
    <w:rsid w:val="00CF7D8D"/>
    <w:rsid w:val="00D00139"/>
    <w:rsid w:val="00D0033A"/>
    <w:rsid w:val="00D00522"/>
    <w:rsid w:val="00D00B22"/>
    <w:rsid w:val="00D00FCA"/>
    <w:rsid w:val="00D01752"/>
    <w:rsid w:val="00D017EE"/>
    <w:rsid w:val="00D01C73"/>
    <w:rsid w:val="00D02369"/>
    <w:rsid w:val="00D02683"/>
    <w:rsid w:val="00D028B9"/>
    <w:rsid w:val="00D02AFC"/>
    <w:rsid w:val="00D02C36"/>
    <w:rsid w:val="00D02E17"/>
    <w:rsid w:val="00D02F2F"/>
    <w:rsid w:val="00D0321D"/>
    <w:rsid w:val="00D04A63"/>
    <w:rsid w:val="00D04AA8"/>
    <w:rsid w:val="00D04FC8"/>
    <w:rsid w:val="00D050BA"/>
    <w:rsid w:val="00D05B47"/>
    <w:rsid w:val="00D05BC2"/>
    <w:rsid w:val="00D05F62"/>
    <w:rsid w:val="00D05FD4"/>
    <w:rsid w:val="00D06088"/>
    <w:rsid w:val="00D063B7"/>
    <w:rsid w:val="00D06567"/>
    <w:rsid w:val="00D0675C"/>
    <w:rsid w:val="00D067CE"/>
    <w:rsid w:val="00D06800"/>
    <w:rsid w:val="00D06B22"/>
    <w:rsid w:val="00D06DED"/>
    <w:rsid w:val="00D070AD"/>
    <w:rsid w:val="00D073D1"/>
    <w:rsid w:val="00D07658"/>
    <w:rsid w:val="00D078A7"/>
    <w:rsid w:val="00D078A9"/>
    <w:rsid w:val="00D078C9"/>
    <w:rsid w:val="00D07D73"/>
    <w:rsid w:val="00D07DCA"/>
    <w:rsid w:val="00D07E5F"/>
    <w:rsid w:val="00D1023A"/>
    <w:rsid w:val="00D10778"/>
    <w:rsid w:val="00D10A74"/>
    <w:rsid w:val="00D10D83"/>
    <w:rsid w:val="00D10E5C"/>
    <w:rsid w:val="00D11672"/>
    <w:rsid w:val="00D11873"/>
    <w:rsid w:val="00D118F6"/>
    <w:rsid w:val="00D11FAE"/>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B3D"/>
    <w:rsid w:val="00D14F2D"/>
    <w:rsid w:val="00D150C5"/>
    <w:rsid w:val="00D1552A"/>
    <w:rsid w:val="00D15D9D"/>
    <w:rsid w:val="00D15F22"/>
    <w:rsid w:val="00D1624D"/>
    <w:rsid w:val="00D17869"/>
    <w:rsid w:val="00D1792B"/>
    <w:rsid w:val="00D17F37"/>
    <w:rsid w:val="00D20253"/>
    <w:rsid w:val="00D202D3"/>
    <w:rsid w:val="00D204D0"/>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852"/>
    <w:rsid w:val="00D24D04"/>
    <w:rsid w:val="00D25513"/>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996"/>
    <w:rsid w:val="00D309B2"/>
    <w:rsid w:val="00D309D3"/>
    <w:rsid w:val="00D30C46"/>
    <w:rsid w:val="00D30FC7"/>
    <w:rsid w:val="00D31A51"/>
    <w:rsid w:val="00D31B9F"/>
    <w:rsid w:val="00D31BEA"/>
    <w:rsid w:val="00D31C77"/>
    <w:rsid w:val="00D32088"/>
    <w:rsid w:val="00D32A37"/>
    <w:rsid w:val="00D33313"/>
    <w:rsid w:val="00D33379"/>
    <w:rsid w:val="00D333D7"/>
    <w:rsid w:val="00D33410"/>
    <w:rsid w:val="00D33418"/>
    <w:rsid w:val="00D33458"/>
    <w:rsid w:val="00D33AFC"/>
    <w:rsid w:val="00D33B7C"/>
    <w:rsid w:val="00D33C0E"/>
    <w:rsid w:val="00D3410B"/>
    <w:rsid w:val="00D344C9"/>
    <w:rsid w:val="00D34965"/>
    <w:rsid w:val="00D34BAE"/>
    <w:rsid w:val="00D358B2"/>
    <w:rsid w:val="00D359BB"/>
    <w:rsid w:val="00D3609F"/>
    <w:rsid w:val="00D3610A"/>
    <w:rsid w:val="00D362C5"/>
    <w:rsid w:val="00D366C8"/>
    <w:rsid w:val="00D368C6"/>
    <w:rsid w:val="00D36C8E"/>
    <w:rsid w:val="00D36D5A"/>
    <w:rsid w:val="00D374C1"/>
    <w:rsid w:val="00D37A26"/>
    <w:rsid w:val="00D37C2D"/>
    <w:rsid w:val="00D37F6A"/>
    <w:rsid w:val="00D40109"/>
    <w:rsid w:val="00D40260"/>
    <w:rsid w:val="00D403AA"/>
    <w:rsid w:val="00D40429"/>
    <w:rsid w:val="00D404CE"/>
    <w:rsid w:val="00D407B9"/>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1BE"/>
    <w:rsid w:val="00D43888"/>
    <w:rsid w:val="00D4405D"/>
    <w:rsid w:val="00D4429F"/>
    <w:rsid w:val="00D44A5C"/>
    <w:rsid w:val="00D44B63"/>
    <w:rsid w:val="00D44DFF"/>
    <w:rsid w:val="00D45B68"/>
    <w:rsid w:val="00D463C9"/>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02"/>
    <w:rsid w:val="00D52561"/>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0A5"/>
    <w:rsid w:val="00D60207"/>
    <w:rsid w:val="00D6041F"/>
    <w:rsid w:val="00D60BCB"/>
    <w:rsid w:val="00D60C1A"/>
    <w:rsid w:val="00D60CB2"/>
    <w:rsid w:val="00D60DD4"/>
    <w:rsid w:val="00D610FA"/>
    <w:rsid w:val="00D61697"/>
    <w:rsid w:val="00D6188D"/>
    <w:rsid w:val="00D61B68"/>
    <w:rsid w:val="00D62243"/>
    <w:rsid w:val="00D62383"/>
    <w:rsid w:val="00D6278F"/>
    <w:rsid w:val="00D6288F"/>
    <w:rsid w:val="00D62949"/>
    <w:rsid w:val="00D629D3"/>
    <w:rsid w:val="00D62DEC"/>
    <w:rsid w:val="00D62E00"/>
    <w:rsid w:val="00D63BAD"/>
    <w:rsid w:val="00D63F01"/>
    <w:rsid w:val="00D6410E"/>
    <w:rsid w:val="00D6420A"/>
    <w:rsid w:val="00D6447E"/>
    <w:rsid w:val="00D645BF"/>
    <w:rsid w:val="00D647F9"/>
    <w:rsid w:val="00D6485C"/>
    <w:rsid w:val="00D649A6"/>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888"/>
    <w:rsid w:val="00D7010A"/>
    <w:rsid w:val="00D70129"/>
    <w:rsid w:val="00D7040B"/>
    <w:rsid w:val="00D7066F"/>
    <w:rsid w:val="00D70B5B"/>
    <w:rsid w:val="00D70D83"/>
    <w:rsid w:val="00D70F5E"/>
    <w:rsid w:val="00D70F87"/>
    <w:rsid w:val="00D7123A"/>
    <w:rsid w:val="00D7150B"/>
    <w:rsid w:val="00D71707"/>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860"/>
    <w:rsid w:val="00D74AF7"/>
    <w:rsid w:val="00D74B95"/>
    <w:rsid w:val="00D7505F"/>
    <w:rsid w:val="00D75199"/>
    <w:rsid w:val="00D75277"/>
    <w:rsid w:val="00D755A0"/>
    <w:rsid w:val="00D75843"/>
    <w:rsid w:val="00D758A1"/>
    <w:rsid w:val="00D75E85"/>
    <w:rsid w:val="00D75EB4"/>
    <w:rsid w:val="00D75F68"/>
    <w:rsid w:val="00D7643F"/>
    <w:rsid w:val="00D769F0"/>
    <w:rsid w:val="00D76E0D"/>
    <w:rsid w:val="00D76E83"/>
    <w:rsid w:val="00D771C9"/>
    <w:rsid w:val="00D800A1"/>
    <w:rsid w:val="00D8036A"/>
    <w:rsid w:val="00D804CD"/>
    <w:rsid w:val="00D8052E"/>
    <w:rsid w:val="00D807A9"/>
    <w:rsid w:val="00D80AB8"/>
    <w:rsid w:val="00D80C93"/>
    <w:rsid w:val="00D80CCB"/>
    <w:rsid w:val="00D81307"/>
    <w:rsid w:val="00D81465"/>
    <w:rsid w:val="00D817FD"/>
    <w:rsid w:val="00D81F6B"/>
    <w:rsid w:val="00D820F3"/>
    <w:rsid w:val="00D82175"/>
    <w:rsid w:val="00D8275F"/>
    <w:rsid w:val="00D829AC"/>
    <w:rsid w:val="00D82AA1"/>
    <w:rsid w:val="00D83401"/>
    <w:rsid w:val="00D834DD"/>
    <w:rsid w:val="00D8373E"/>
    <w:rsid w:val="00D83850"/>
    <w:rsid w:val="00D84268"/>
    <w:rsid w:val="00D84278"/>
    <w:rsid w:val="00D846C5"/>
    <w:rsid w:val="00D847C6"/>
    <w:rsid w:val="00D86ACF"/>
    <w:rsid w:val="00D86B37"/>
    <w:rsid w:val="00D86B51"/>
    <w:rsid w:val="00D86EF6"/>
    <w:rsid w:val="00D87154"/>
    <w:rsid w:val="00D873A5"/>
    <w:rsid w:val="00D87575"/>
    <w:rsid w:val="00D8778A"/>
    <w:rsid w:val="00D90185"/>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D8"/>
    <w:rsid w:val="00D931F2"/>
    <w:rsid w:val="00D938C1"/>
    <w:rsid w:val="00D938CE"/>
    <w:rsid w:val="00D93B55"/>
    <w:rsid w:val="00D93EF4"/>
    <w:rsid w:val="00D944D4"/>
    <w:rsid w:val="00D94909"/>
    <w:rsid w:val="00D94B2F"/>
    <w:rsid w:val="00D94BB0"/>
    <w:rsid w:val="00D94FF3"/>
    <w:rsid w:val="00D95322"/>
    <w:rsid w:val="00D955B0"/>
    <w:rsid w:val="00D956C7"/>
    <w:rsid w:val="00D957C0"/>
    <w:rsid w:val="00D95BC2"/>
    <w:rsid w:val="00D95BFF"/>
    <w:rsid w:val="00D95F45"/>
    <w:rsid w:val="00D96496"/>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831"/>
    <w:rsid w:val="00DA199E"/>
    <w:rsid w:val="00DA1D80"/>
    <w:rsid w:val="00DA2046"/>
    <w:rsid w:val="00DA2185"/>
    <w:rsid w:val="00DA23D2"/>
    <w:rsid w:val="00DA29C4"/>
    <w:rsid w:val="00DA2D90"/>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6D57"/>
    <w:rsid w:val="00DA714A"/>
    <w:rsid w:val="00DA71AF"/>
    <w:rsid w:val="00DA727D"/>
    <w:rsid w:val="00DA7A85"/>
    <w:rsid w:val="00DA7BC7"/>
    <w:rsid w:val="00DA7E4C"/>
    <w:rsid w:val="00DA7EC1"/>
    <w:rsid w:val="00DB005D"/>
    <w:rsid w:val="00DB0556"/>
    <w:rsid w:val="00DB0564"/>
    <w:rsid w:val="00DB0D5D"/>
    <w:rsid w:val="00DB118D"/>
    <w:rsid w:val="00DB13D7"/>
    <w:rsid w:val="00DB1539"/>
    <w:rsid w:val="00DB1955"/>
    <w:rsid w:val="00DB1F98"/>
    <w:rsid w:val="00DB2557"/>
    <w:rsid w:val="00DB27E1"/>
    <w:rsid w:val="00DB2CDC"/>
    <w:rsid w:val="00DB2CF9"/>
    <w:rsid w:val="00DB2F94"/>
    <w:rsid w:val="00DB2FDC"/>
    <w:rsid w:val="00DB354C"/>
    <w:rsid w:val="00DB35C7"/>
    <w:rsid w:val="00DB3719"/>
    <w:rsid w:val="00DB39DE"/>
    <w:rsid w:val="00DB3D0B"/>
    <w:rsid w:val="00DB3D37"/>
    <w:rsid w:val="00DB3D52"/>
    <w:rsid w:val="00DB3D7B"/>
    <w:rsid w:val="00DB42C3"/>
    <w:rsid w:val="00DB4322"/>
    <w:rsid w:val="00DB452C"/>
    <w:rsid w:val="00DB4567"/>
    <w:rsid w:val="00DB4F9D"/>
    <w:rsid w:val="00DB5010"/>
    <w:rsid w:val="00DB5799"/>
    <w:rsid w:val="00DB5A21"/>
    <w:rsid w:val="00DB5DEB"/>
    <w:rsid w:val="00DB5EE5"/>
    <w:rsid w:val="00DB6681"/>
    <w:rsid w:val="00DB6E9D"/>
    <w:rsid w:val="00DB6FDF"/>
    <w:rsid w:val="00DB70B3"/>
    <w:rsid w:val="00DB749A"/>
    <w:rsid w:val="00DB77D5"/>
    <w:rsid w:val="00DB7936"/>
    <w:rsid w:val="00DB7E8C"/>
    <w:rsid w:val="00DC00F8"/>
    <w:rsid w:val="00DC0E6B"/>
    <w:rsid w:val="00DC0F93"/>
    <w:rsid w:val="00DC10D8"/>
    <w:rsid w:val="00DC1384"/>
    <w:rsid w:val="00DC1479"/>
    <w:rsid w:val="00DC1624"/>
    <w:rsid w:val="00DC1763"/>
    <w:rsid w:val="00DC17AC"/>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22F"/>
    <w:rsid w:val="00DC588E"/>
    <w:rsid w:val="00DC5A8A"/>
    <w:rsid w:val="00DC5D8F"/>
    <w:rsid w:val="00DC5DBA"/>
    <w:rsid w:val="00DC5E7A"/>
    <w:rsid w:val="00DC6035"/>
    <w:rsid w:val="00DC6597"/>
    <w:rsid w:val="00DC65D8"/>
    <w:rsid w:val="00DC6870"/>
    <w:rsid w:val="00DC69C6"/>
    <w:rsid w:val="00DC6A94"/>
    <w:rsid w:val="00DC6E29"/>
    <w:rsid w:val="00DC7890"/>
    <w:rsid w:val="00DC79A3"/>
    <w:rsid w:val="00DC7B29"/>
    <w:rsid w:val="00DC7C62"/>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10A"/>
    <w:rsid w:val="00DD49D3"/>
    <w:rsid w:val="00DD59AB"/>
    <w:rsid w:val="00DD5E0E"/>
    <w:rsid w:val="00DD5FFE"/>
    <w:rsid w:val="00DD6396"/>
    <w:rsid w:val="00DD6C70"/>
    <w:rsid w:val="00DD6D8C"/>
    <w:rsid w:val="00DD6DA2"/>
    <w:rsid w:val="00DD761C"/>
    <w:rsid w:val="00DE001B"/>
    <w:rsid w:val="00DE0171"/>
    <w:rsid w:val="00DE0333"/>
    <w:rsid w:val="00DE0558"/>
    <w:rsid w:val="00DE067E"/>
    <w:rsid w:val="00DE088E"/>
    <w:rsid w:val="00DE128B"/>
    <w:rsid w:val="00DE14DB"/>
    <w:rsid w:val="00DE1799"/>
    <w:rsid w:val="00DE21CF"/>
    <w:rsid w:val="00DE279F"/>
    <w:rsid w:val="00DE2D4B"/>
    <w:rsid w:val="00DE3B54"/>
    <w:rsid w:val="00DE3E7C"/>
    <w:rsid w:val="00DE464E"/>
    <w:rsid w:val="00DE4664"/>
    <w:rsid w:val="00DE46FA"/>
    <w:rsid w:val="00DE4811"/>
    <w:rsid w:val="00DE4B0C"/>
    <w:rsid w:val="00DE5036"/>
    <w:rsid w:val="00DE52F5"/>
    <w:rsid w:val="00DE586D"/>
    <w:rsid w:val="00DE5FDA"/>
    <w:rsid w:val="00DE61AA"/>
    <w:rsid w:val="00DE6AB6"/>
    <w:rsid w:val="00DE6F91"/>
    <w:rsid w:val="00DE707C"/>
    <w:rsid w:val="00DE70E3"/>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45B"/>
    <w:rsid w:val="00DF6531"/>
    <w:rsid w:val="00DF6824"/>
    <w:rsid w:val="00DF69A9"/>
    <w:rsid w:val="00DF6A83"/>
    <w:rsid w:val="00DF6D26"/>
    <w:rsid w:val="00DF7175"/>
    <w:rsid w:val="00DF7226"/>
    <w:rsid w:val="00DF75E2"/>
    <w:rsid w:val="00DF7BC3"/>
    <w:rsid w:val="00E00368"/>
    <w:rsid w:val="00E005F5"/>
    <w:rsid w:val="00E007E6"/>
    <w:rsid w:val="00E0099D"/>
    <w:rsid w:val="00E00A07"/>
    <w:rsid w:val="00E00A92"/>
    <w:rsid w:val="00E01395"/>
    <w:rsid w:val="00E019EA"/>
    <w:rsid w:val="00E01A5C"/>
    <w:rsid w:val="00E020AE"/>
    <w:rsid w:val="00E02244"/>
    <w:rsid w:val="00E028E6"/>
    <w:rsid w:val="00E02C20"/>
    <w:rsid w:val="00E0324B"/>
    <w:rsid w:val="00E0345F"/>
    <w:rsid w:val="00E034D9"/>
    <w:rsid w:val="00E035BB"/>
    <w:rsid w:val="00E03B1D"/>
    <w:rsid w:val="00E03B1F"/>
    <w:rsid w:val="00E03BEA"/>
    <w:rsid w:val="00E0401E"/>
    <w:rsid w:val="00E046C1"/>
    <w:rsid w:val="00E048DD"/>
    <w:rsid w:val="00E049EC"/>
    <w:rsid w:val="00E04D98"/>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AA7"/>
    <w:rsid w:val="00E11203"/>
    <w:rsid w:val="00E11EB8"/>
    <w:rsid w:val="00E1273A"/>
    <w:rsid w:val="00E12796"/>
    <w:rsid w:val="00E12933"/>
    <w:rsid w:val="00E12A5A"/>
    <w:rsid w:val="00E12AF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ED2"/>
    <w:rsid w:val="00E164E8"/>
    <w:rsid w:val="00E1654E"/>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26E"/>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860"/>
    <w:rsid w:val="00E2690E"/>
    <w:rsid w:val="00E272FE"/>
    <w:rsid w:val="00E30063"/>
    <w:rsid w:val="00E30517"/>
    <w:rsid w:val="00E3070A"/>
    <w:rsid w:val="00E30A72"/>
    <w:rsid w:val="00E30BFF"/>
    <w:rsid w:val="00E30D39"/>
    <w:rsid w:val="00E30DB2"/>
    <w:rsid w:val="00E31506"/>
    <w:rsid w:val="00E3167F"/>
    <w:rsid w:val="00E32006"/>
    <w:rsid w:val="00E3200D"/>
    <w:rsid w:val="00E32E0E"/>
    <w:rsid w:val="00E3305B"/>
    <w:rsid w:val="00E33506"/>
    <w:rsid w:val="00E33760"/>
    <w:rsid w:val="00E33802"/>
    <w:rsid w:val="00E33814"/>
    <w:rsid w:val="00E339C6"/>
    <w:rsid w:val="00E33B8C"/>
    <w:rsid w:val="00E33E4D"/>
    <w:rsid w:val="00E343F8"/>
    <w:rsid w:val="00E349B6"/>
    <w:rsid w:val="00E34D5C"/>
    <w:rsid w:val="00E34D6F"/>
    <w:rsid w:val="00E34F08"/>
    <w:rsid w:val="00E35698"/>
    <w:rsid w:val="00E35AC2"/>
    <w:rsid w:val="00E35EB9"/>
    <w:rsid w:val="00E35F47"/>
    <w:rsid w:val="00E3610B"/>
    <w:rsid w:val="00E363B9"/>
    <w:rsid w:val="00E36400"/>
    <w:rsid w:val="00E366D2"/>
    <w:rsid w:val="00E368A4"/>
    <w:rsid w:val="00E36AED"/>
    <w:rsid w:val="00E377BF"/>
    <w:rsid w:val="00E37C25"/>
    <w:rsid w:val="00E40362"/>
    <w:rsid w:val="00E40AE8"/>
    <w:rsid w:val="00E41BAC"/>
    <w:rsid w:val="00E41C73"/>
    <w:rsid w:val="00E423C8"/>
    <w:rsid w:val="00E42532"/>
    <w:rsid w:val="00E42AD9"/>
    <w:rsid w:val="00E42D71"/>
    <w:rsid w:val="00E432AE"/>
    <w:rsid w:val="00E4333B"/>
    <w:rsid w:val="00E434D2"/>
    <w:rsid w:val="00E4356E"/>
    <w:rsid w:val="00E43F1E"/>
    <w:rsid w:val="00E4466A"/>
    <w:rsid w:val="00E447D5"/>
    <w:rsid w:val="00E45041"/>
    <w:rsid w:val="00E450D8"/>
    <w:rsid w:val="00E450FC"/>
    <w:rsid w:val="00E452D0"/>
    <w:rsid w:val="00E45A9D"/>
    <w:rsid w:val="00E460A1"/>
    <w:rsid w:val="00E46CC9"/>
    <w:rsid w:val="00E47BAE"/>
    <w:rsid w:val="00E47D5F"/>
    <w:rsid w:val="00E47D96"/>
    <w:rsid w:val="00E47DB0"/>
    <w:rsid w:val="00E47F71"/>
    <w:rsid w:val="00E500F0"/>
    <w:rsid w:val="00E508D6"/>
    <w:rsid w:val="00E50957"/>
    <w:rsid w:val="00E50AD4"/>
    <w:rsid w:val="00E50DDF"/>
    <w:rsid w:val="00E515A3"/>
    <w:rsid w:val="00E51AA0"/>
    <w:rsid w:val="00E51C4D"/>
    <w:rsid w:val="00E51E0A"/>
    <w:rsid w:val="00E51E23"/>
    <w:rsid w:val="00E523F3"/>
    <w:rsid w:val="00E52824"/>
    <w:rsid w:val="00E52F76"/>
    <w:rsid w:val="00E5315C"/>
    <w:rsid w:val="00E534EA"/>
    <w:rsid w:val="00E538E0"/>
    <w:rsid w:val="00E545A8"/>
    <w:rsid w:val="00E547DF"/>
    <w:rsid w:val="00E54A49"/>
    <w:rsid w:val="00E54BBB"/>
    <w:rsid w:val="00E54D33"/>
    <w:rsid w:val="00E564C1"/>
    <w:rsid w:val="00E56D97"/>
    <w:rsid w:val="00E56E3C"/>
    <w:rsid w:val="00E56F3C"/>
    <w:rsid w:val="00E5711F"/>
    <w:rsid w:val="00E579DF"/>
    <w:rsid w:val="00E6000E"/>
    <w:rsid w:val="00E60050"/>
    <w:rsid w:val="00E6014B"/>
    <w:rsid w:val="00E602C9"/>
    <w:rsid w:val="00E6072B"/>
    <w:rsid w:val="00E608B7"/>
    <w:rsid w:val="00E608E1"/>
    <w:rsid w:val="00E60E12"/>
    <w:rsid w:val="00E60F80"/>
    <w:rsid w:val="00E6127A"/>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07B"/>
    <w:rsid w:val="00E65098"/>
    <w:rsid w:val="00E65833"/>
    <w:rsid w:val="00E65A35"/>
    <w:rsid w:val="00E65D31"/>
    <w:rsid w:val="00E65E6B"/>
    <w:rsid w:val="00E6640D"/>
    <w:rsid w:val="00E666A1"/>
    <w:rsid w:val="00E6682F"/>
    <w:rsid w:val="00E669DF"/>
    <w:rsid w:val="00E6701C"/>
    <w:rsid w:val="00E67631"/>
    <w:rsid w:val="00E67F1E"/>
    <w:rsid w:val="00E67FAC"/>
    <w:rsid w:val="00E7041A"/>
    <w:rsid w:val="00E70590"/>
    <w:rsid w:val="00E705E5"/>
    <w:rsid w:val="00E70B0C"/>
    <w:rsid w:val="00E70E5F"/>
    <w:rsid w:val="00E71952"/>
    <w:rsid w:val="00E71DF1"/>
    <w:rsid w:val="00E71EDB"/>
    <w:rsid w:val="00E72168"/>
    <w:rsid w:val="00E723D3"/>
    <w:rsid w:val="00E7242A"/>
    <w:rsid w:val="00E72737"/>
    <w:rsid w:val="00E72ABE"/>
    <w:rsid w:val="00E72B45"/>
    <w:rsid w:val="00E72BCC"/>
    <w:rsid w:val="00E73090"/>
    <w:rsid w:val="00E7381E"/>
    <w:rsid w:val="00E739A7"/>
    <w:rsid w:val="00E73E01"/>
    <w:rsid w:val="00E7449A"/>
    <w:rsid w:val="00E7465B"/>
    <w:rsid w:val="00E74B5A"/>
    <w:rsid w:val="00E75059"/>
    <w:rsid w:val="00E7524F"/>
    <w:rsid w:val="00E7556D"/>
    <w:rsid w:val="00E755D3"/>
    <w:rsid w:val="00E75693"/>
    <w:rsid w:val="00E756FB"/>
    <w:rsid w:val="00E76141"/>
    <w:rsid w:val="00E7619E"/>
    <w:rsid w:val="00E76270"/>
    <w:rsid w:val="00E76B45"/>
    <w:rsid w:val="00E77040"/>
    <w:rsid w:val="00E772C4"/>
    <w:rsid w:val="00E77655"/>
    <w:rsid w:val="00E80128"/>
    <w:rsid w:val="00E8016D"/>
    <w:rsid w:val="00E80496"/>
    <w:rsid w:val="00E810EC"/>
    <w:rsid w:val="00E8112C"/>
    <w:rsid w:val="00E81587"/>
    <w:rsid w:val="00E817B2"/>
    <w:rsid w:val="00E826C8"/>
    <w:rsid w:val="00E82819"/>
    <w:rsid w:val="00E8283C"/>
    <w:rsid w:val="00E82EE0"/>
    <w:rsid w:val="00E83280"/>
    <w:rsid w:val="00E832C9"/>
    <w:rsid w:val="00E8344D"/>
    <w:rsid w:val="00E83469"/>
    <w:rsid w:val="00E835EB"/>
    <w:rsid w:val="00E83C59"/>
    <w:rsid w:val="00E83C7E"/>
    <w:rsid w:val="00E83E6E"/>
    <w:rsid w:val="00E8412F"/>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7E2"/>
    <w:rsid w:val="00EA3D67"/>
    <w:rsid w:val="00EA3DB9"/>
    <w:rsid w:val="00EA3EAA"/>
    <w:rsid w:val="00EA449A"/>
    <w:rsid w:val="00EA475F"/>
    <w:rsid w:val="00EA49D1"/>
    <w:rsid w:val="00EA4A36"/>
    <w:rsid w:val="00EA5029"/>
    <w:rsid w:val="00EA5335"/>
    <w:rsid w:val="00EA5352"/>
    <w:rsid w:val="00EA55DB"/>
    <w:rsid w:val="00EA5F19"/>
    <w:rsid w:val="00EA630B"/>
    <w:rsid w:val="00EA6350"/>
    <w:rsid w:val="00EA6E29"/>
    <w:rsid w:val="00EA6ECF"/>
    <w:rsid w:val="00EA7111"/>
    <w:rsid w:val="00EA7815"/>
    <w:rsid w:val="00EA7B1C"/>
    <w:rsid w:val="00EA7CE6"/>
    <w:rsid w:val="00EA7E15"/>
    <w:rsid w:val="00EA7E9E"/>
    <w:rsid w:val="00EA7EF5"/>
    <w:rsid w:val="00EA7F1F"/>
    <w:rsid w:val="00EB0125"/>
    <w:rsid w:val="00EB0302"/>
    <w:rsid w:val="00EB05DC"/>
    <w:rsid w:val="00EB08FF"/>
    <w:rsid w:val="00EB1012"/>
    <w:rsid w:val="00EB11F6"/>
    <w:rsid w:val="00EB14D2"/>
    <w:rsid w:val="00EB1599"/>
    <w:rsid w:val="00EB1705"/>
    <w:rsid w:val="00EB2435"/>
    <w:rsid w:val="00EB269A"/>
    <w:rsid w:val="00EB2814"/>
    <w:rsid w:val="00EB296A"/>
    <w:rsid w:val="00EB2F1C"/>
    <w:rsid w:val="00EB2FCD"/>
    <w:rsid w:val="00EB3495"/>
    <w:rsid w:val="00EB34D9"/>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81"/>
    <w:rsid w:val="00EB5FF7"/>
    <w:rsid w:val="00EB6721"/>
    <w:rsid w:val="00EB6BAC"/>
    <w:rsid w:val="00EB6C53"/>
    <w:rsid w:val="00EB6CC2"/>
    <w:rsid w:val="00EB6CEA"/>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6DD"/>
    <w:rsid w:val="00EC3E81"/>
    <w:rsid w:val="00EC3EC8"/>
    <w:rsid w:val="00EC44E7"/>
    <w:rsid w:val="00EC46D2"/>
    <w:rsid w:val="00EC4D77"/>
    <w:rsid w:val="00EC4D7B"/>
    <w:rsid w:val="00EC4E2E"/>
    <w:rsid w:val="00EC502B"/>
    <w:rsid w:val="00EC5051"/>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0F10"/>
    <w:rsid w:val="00ED137E"/>
    <w:rsid w:val="00ED1A21"/>
    <w:rsid w:val="00ED1A39"/>
    <w:rsid w:val="00ED1CD6"/>
    <w:rsid w:val="00ED2305"/>
    <w:rsid w:val="00ED2461"/>
    <w:rsid w:val="00ED2B37"/>
    <w:rsid w:val="00ED2CC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B55"/>
    <w:rsid w:val="00EE1CDA"/>
    <w:rsid w:val="00EE1D69"/>
    <w:rsid w:val="00EE1F7C"/>
    <w:rsid w:val="00EE24B7"/>
    <w:rsid w:val="00EE25BB"/>
    <w:rsid w:val="00EE286B"/>
    <w:rsid w:val="00EE2AAB"/>
    <w:rsid w:val="00EE2C8C"/>
    <w:rsid w:val="00EE2D47"/>
    <w:rsid w:val="00EE3196"/>
    <w:rsid w:val="00EE3203"/>
    <w:rsid w:val="00EE3318"/>
    <w:rsid w:val="00EE33A6"/>
    <w:rsid w:val="00EE3DCB"/>
    <w:rsid w:val="00EE4825"/>
    <w:rsid w:val="00EE5112"/>
    <w:rsid w:val="00EE5239"/>
    <w:rsid w:val="00EE5248"/>
    <w:rsid w:val="00EE539F"/>
    <w:rsid w:val="00EE62B4"/>
    <w:rsid w:val="00EE636D"/>
    <w:rsid w:val="00EE66B1"/>
    <w:rsid w:val="00EE675B"/>
    <w:rsid w:val="00EE752C"/>
    <w:rsid w:val="00EE7887"/>
    <w:rsid w:val="00EE79A3"/>
    <w:rsid w:val="00EE7D91"/>
    <w:rsid w:val="00EE7ECE"/>
    <w:rsid w:val="00EE7F2E"/>
    <w:rsid w:val="00EE7FAF"/>
    <w:rsid w:val="00EF00AF"/>
    <w:rsid w:val="00EF0328"/>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D00"/>
    <w:rsid w:val="00EF4F32"/>
    <w:rsid w:val="00EF5326"/>
    <w:rsid w:val="00EF5699"/>
    <w:rsid w:val="00EF57F7"/>
    <w:rsid w:val="00EF5861"/>
    <w:rsid w:val="00EF5873"/>
    <w:rsid w:val="00EF61B9"/>
    <w:rsid w:val="00EF61C2"/>
    <w:rsid w:val="00EF64D9"/>
    <w:rsid w:val="00EF6569"/>
    <w:rsid w:val="00EF6A61"/>
    <w:rsid w:val="00EF6A90"/>
    <w:rsid w:val="00EF6EF5"/>
    <w:rsid w:val="00EF6F6C"/>
    <w:rsid w:val="00EF71EE"/>
    <w:rsid w:val="00EF7637"/>
    <w:rsid w:val="00EF7878"/>
    <w:rsid w:val="00EF7A65"/>
    <w:rsid w:val="00EF7F14"/>
    <w:rsid w:val="00EF7F47"/>
    <w:rsid w:val="00F000F0"/>
    <w:rsid w:val="00F00180"/>
    <w:rsid w:val="00F0018D"/>
    <w:rsid w:val="00F004AB"/>
    <w:rsid w:val="00F00537"/>
    <w:rsid w:val="00F006E4"/>
    <w:rsid w:val="00F00923"/>
    <w:rsid w:val="00F00C9D"/>
    <w:rsid w:val="00F00FF1"/>
    <w:rsid w:val="00F0109A"/>
    <w:rsid w:val="00F01571"/>
    <w:rsid w:val="00F0197D"/>
    <w:rsid w:val="00F019B1"/>
    <w:rsid w:val="00F01A58"/>
    <w:rsid w:val="00F021B1"/>
    <w:rsid w:val="00F023A1"/>
    <w:rsid w:val="00F02557"/>
    <w:rsid w:val="00F026AE"/>
    <w:rsid w:val="00F027FF"/>
    <w:rsid w:val="00F02817"/>
    <w:rsid w:val="00F02B5B"/>
    <w:rsid w:val="00F0301D"/>
    <w:rsid w:val="00F032DF"/>
    <w:rsid w:val="00F0372A"/>
    <w:rsid w:val="00F037EF"/>
    <w:rsid w:val="00F0388F"/>
    <w:rsid w:val="00F03891"/>
    <w:rsid w:val="00F03FC5"/>
    <w:rsid w:val="00F04364"/>
    <w:rsid w:val="00F0459E"/>
    <w:rsid w:val="00F046FD"/>
    <w:rsid w:val="00F04D51"/>
    <w:rsid w:val="00F05740"/>
    <w:rsid w:val="00F05EED"/>
    <w:rsid w:val="00F065D1"/>
    <w:rsid w:val="00F06F02"/>
    <w:rsid w:val="00F07296"/>
    <w:rsid w:val="00F07A95"/>
    <w:rsid w:val="00F07D29"/>
    <w:rsid w:val="00F10437"/>
    <w:rsid w:val="00F10465"/>
    <w:rsid w:val="00F105C2"/>
    <w:rsid w:val="00F10748"/>
    <w:rsid w:val="00F10864"/>
    <w:rsid w:val="00F108E6"/>
    <w:rsid w:val="00F10E93"/>
    <w:rsid w:val="00F112D3"/>
    <w:rsid w:val="00F1165E"/>
    <w:rsid w:val="00F118ED"/>
    <w:rsid w:val="00F11CF5"/>
    <w:rsid w:val="00F12290"/>
    <w:rsid w:val="00F1230E"/>
    <w:rsid w:val="00F124E0"/>
    <w:rsid w:val="00F12B3D"/>
    <w:rsid w:val="00F131B6"/>
    <w:rsid w:val="00F13242"/>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4BB"/>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FC1"/>
    <w:rsid w:val="00F2357F"/>
    <w:rsid w:val="00F23BD0"/>
    <w:rsid w:val="00F23CA0"/>
    <w:rsid w:val="00F23D7A"/>
    <w:rsid w:val="00F23FCA"/>
    <w:rsid w:val="00F2456B"/>
    <w:rsid w:val="00F2457D"/>
    <w:rsid w:val="00F249ED"/>
    <w:rsid w:val="00F24A57"/>
    <w:rsid w:val="00F24D96"/>
    <w:rsid w:val="00F24F4D"/>
    <w:rsid w:val="00F24FA0"/>
    <w:rsid w:val="00F25157"/>
    <w:rsid w:val="00F25EB4"/>
    <w:rsid w:val="00F25F62"/>
    <w:rsid w:val="00F2617C"/>
    <w:rsid w:val="00F2643A"/>
    <w:rsid w:val="00F26886"/>
    <w:rsid w:val="00F2699C"/>
    <w:rsid w:val="00F27000"/>
    <w:rsid w:val="00F27732"/>
    <w:rsid w:val="00F27E0C"/>
    <w:rsid w:val="00F27F00"/>
    <w:rsid w:val="00F3002F"/>
    <w:rsid w:val="00F30116"/>
    <w:rsid w:val="00F30353"/>
    <w:rsid w:val="00F3075E"/>
    <w:rsid w:val="00F308C0"/>
    <w:rsid w:val="00F313FC"/>
    <w:rsid w:val="00F314F2"/>
    <w:rsid w:val="00F3176C"/>
    <w:rsid w:val="00F318E7"/>
    <w:rsid w:val="00F31F17"/>
    <w:rsid w:val="00F3236F"/>
    <w:rsid w:val="00F32374"/>
    <w:rsid w:val="00F32794"/>
    <w:rsid w:val="00F3295E"/>
    <w:rsid w:val="00F32CC8"/>
    <w:rsid w:val="00F32DD1"/>
    <w:rsid w:val="00F32F0E"/>
    <w:rsid w:val="00F32F3E"/>
    <w:rsid w:val="00F3333E"/>
    <w:rsid w:val="00F335C9"/>
    <w:rsid w:val="00F3383E"/>
    <w:rsid w:val="00F34286"/>
    <w:rsid w:val="00F342E5"/>
    <w:rsid w:val="00F345A6"/>
    <w:rsid w:val="00F346BC"/>
    <w:rsid w:val="00F3521B"/>
    <w:rsid w:val="00F35425"/>
    <w:rsid w:val="00F35561"/>
    <w:rsid w:val="00F35865"/>
    <w:rsid w:val="00F35E92"/>
    <w:rsid w:val="00F360BA"/>
    <w:rsid w:val="00F366CE"/>
    <w:rsid w:val="00F369FF"/>
    <w:rsid w:val="00F3776E"/>
    <w:rsid w:val="00F377A2"/>
    <w:rsid w:val="00F37922"/>
    <w:rsid w:val="00F37AEF"/>
    <w:rsid w:val="00F37DC6"/>
    <w:rsid w:val="00F41D1F"/>
    <w:rsid w:val="00F4273F"/>
    <w:rsid w:val="00F42910"/>
    <w:rsid w:val="00F42C2B"/>
    <w:rsid w:val="00F43839"/>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473"/>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0BB"/>
    <w:rsid w:val="00F70188"/>
    <w:rsid w:val="00F701F3"/>
    <w:rsid w:val="00F71026"/>
    <w:rsid w:val="00F71042"/>
    <w:rsid w:val="00F710A0"/>
    <w:rsid w:val="00F710D9"/>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306"/>
    <w:rsid w:val="00F763DF"/>
    <w:rsid w:val="00F77028"/>
    <w:rsid w:val="00F77868"/>
    <w:rsid w:val="00F7792A"/>
    <w:rsid w:val="00F77A7D"/>
    <w:rsid w:val="00F77BD4"/>
    <w:rsid w:val="00F77C47"/>
    <w:rsid w:val="00F77CFA"/>
    <w:rsid w:val="00F8010D"/>
    <w:rsid w:val="00F802D3"/>
    <w:rsid w:val="00F8036F"/>
    <w:rsid w:val="00F80759"/>
    <w:rsid w:val="00F80986"/>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054"/>
    <w:rsid w:val="00F849D7"/>
    <w:rsid w:val="00F84A2F"/>
    <w:rsid w:val="00F84BAB"/>
    <w:rsid w:val="00F850C3"/>
    <w:rsid w:val="00F850EB"/>
    <w:rsid w:val="00F85394"/>
    <w:rsid w:val="00F8549A"/>
    <w:rsid w:val="00F855CB"/>
    <w:rsid w:val="00F85744"/>
    <w:rsid w:val="00F858A3"/>
    <w:rsid w:val="00F85F7F"/>
    <w:rsid w:val="00F86165"/>
    <w:rsid w:val="00F8624E"/>
    <w:rsid w:val="00F862CA"/>
    <w:rsid w:val="00F863EB"/>
    <w:rsid w:val="00F86B20"/>
    <w:rsid w:val="00F86C43"/>
    <w:rsid w:val="00F86F84"/>
    <w:rsid w:val="00F87015"/>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26A"/>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5C31"/>
    <w:rsid w:val="00F9606E"/>
    <w:rsid w:val="00F96100"/>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CC9"/>
    <w:rsid w:val="00FA0E7C"/>
    <w:rsid w:val="00FA0FE0"/>
    <w:rsid w:val="00FA119E"/>
    <w:rsid w:val="00FA17D6"/>
    <w:rsid w:val="00FA1B1E"/>
    <w:rsid w:val="00FA1CBF"/>
    <w:rsid w:val="00FA1D8F"/>
    <w:rsid w:val="00FA1D91"/>
    <w:rsid w:val="00FA1EB0"/>
    <w:rsid w:val="00FA2002"/>
    <w:rsid w:val="00FA2526"/>
    <w:rsid w:val="00FA2663"/>
    <w:rsid w:val="00FA2AB0"/>
    <w:rsid w:val="00FA33A2"/>
    <w:rsid w:val="00FA34EE"/>
    <w:rsid w:val="00FA3871"/>
    <w:rsid w:val="00FA3C84"/>
    <w:rsid w:val="00FA4131"/>
    <w:rsid w:val="00FA4991"/>
    <w:rsid w:val="00FA4C0A"/>
    <w:rsid w:val="00FA4EDE"/>
    <w:rsid w:val="00FA508F"/>
    <w:rsid w:val="00FA50E8"/>
    <w:rsid w:val="00FA51D7"/>
    <w:rsid w:val="00FA526F"/>
    <w:rsid w:val="00FA52FB"/>
    <w:rsid w:val="00FA53C1"/>
    <w:rsid w:val="00FA5527"/>
    <w:rsid w:val="00FA558C"/>
    <w:rsid w:val="00FA5710"/>
    <w:rsid w:val="00FA5871"/>
    <w:rsid w:val="00FA589E"/>
    <w:rsid w:val="00FA5909"/>
    <w:rsid w:val="00FA5A96"/>
    <w:rsid w:val="00FA5AD0"/>
    <w:rsid w:val="00FA6225"/>
    <w:rsid w:val="00FA656D"/>
    <w:rsid w:val="00FA65C9"/>
    <w:rsid w:val="00FA6686"/>
    <w:rsid w:val="00FA69E5"/>
    <w:rsid w:val="00FA6A8C"/>
    <w:rsid w:val="00FA7A20"/>
    <w:rsid w:val="00FA7AA6"/>
    <w:rsid w:val="00FA7B0D"/>
    <w:rsid w:val="00FA7C04"/>
    <w:rsid w:val="00FA7E7D"/>
    <w:rsid w:val="00FA7FC2"/>
    <w:rsid w:val="00FB0026"/>
    <w:rsid w:val="00FB0443"/>
    <w:rsid w:val="00FB0540"/>
    <w:rsid w:val="00FB062A"/>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0EAD"/>
    <w:rsid w:val="00FC1190"/>
    <w:rsid w:val="00FC15F4"/>
    <w:rsid w:val="00FC1859"/>
    <w:rsid w:val="00FC1A37"/>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BD"/>
    <w:rsid w:val="00FC4ED1"/>
    <w:rsid w:val="00FC4F3D"/>
    <w:rsid w:val="00FC545C"/>
    <w:rsid w:val="00FC553E"/>
    <w:rsid w:val="00FC5791"/>
    <w:rsid w:val="00FC5FF0"/>
    <w:rsid w:val="00FC65A0"/>
    <w:rsid w:val="00FC6B41"/>
    <w:rsid w:val="00FC6D8C"/>
    <w:rsid w:val="00FC784D"/>
    <w:rsid w:val="00FC791E"/>
    <w:rsid w:val="00FC7F93"/>
    <w:rsid w:val="00FD04AA"/>
    <w:rsid w:val="00FD0723"/>
    <w:rsid w:val="00FD072E"/>
    <w:rsid w:val="00FD10D2"/>
    <w:rsid w:val="00FD235B"/>
    <w:rsid w:val="00FD2373"/>
    <w:rsid w:val="00FD2804"/>
    <w:rsid w:val="00FD282A"/>
    <w:rsid w:val="00FD2A71"/>
    <w:rsid w:val="00FD3124"/>
    <w:rsid w:val="00FD323B"/>
    <w:rsid w:val="00FD3905"/>
    <w:rsid w:val="00FD39DF"/>
    <w:rsid w:val="00FD3F68"/>
    <w:rsid w:val="00FD4CC0"/>
    <w:rsid w:val="00FD4DCA"/>
    <w:rsid w:val="00FD55E1"/>
    <w:rsid w:val="00FD5999"/>
    <w:rsid w:val="00FD5A66"/>
    <w:rsid w:val="00FD5F1A"/>
    <w:rsid w:val="00FD6318"/>
    <w:rsid w:val="00FD6A3D"/>
    <w:rsid w:val="00FD6D13"/>
    <w:rsid w:val="00FD6F26"/>
    <w:rsid w:val="00FD6F9D"/>
    <w:rsid w:val="00FD72D9"/>
    <w:rsid w:val="00FD73AE"/>
    <w:rsid w:val="00FD7D6B"/>
    <w:rsid w:val="00FD7ED1"/>
    <w:rsid w:val="00FE00DC"/>
    <w:rsid w:val="00FE02F6"/>
    <w:rsid w:val="00FE0477"/>
    <w:rsid w:val="00FE0657"/>
    <w:rsid w:val="00FE15F5"/>
    <w:rsid w:val="00FE1728"/>
    <w:rsid w:val="00FE1A53"/>
    <w:rsid w:val="00FE22FE"/>
    <w:rsid w:val="00FE2A81"/>
    <w:rsid w:val="00FE2B7B"/>
    <w:rsid w:val="00FE3100"/>
    <w:rsid w:val="00FE31F7"/>
    <w:rsid w:val="00FE333B"/>
    <w:rsid w:val="00FE3768"/>
    <w:rsid w:val="00FE3BC4"/>
    <w:rsid w:val="00FE3D47"/>
    <w:rsid w:val="00FE3F20"/>
    <w:rsid w:val="00FE42C4"/>
    <w:rsid w:val="00FE47B0"/>
    <w:rsid w:val="00FE5172"/>
    <w:rsid w:val="00FE5236"/>
    <w:rsid w:val="00FE5977"/>
    <w:rsid w:val="00FE5AFF"/>
    <w:rsid w:val="00FE5CB2"/>
    <w:rsid w:val="00FE65DB"/>
    <w:rsid w:val="00FE6DEC"/>
    <w:rsid w:val="00FE74E2"/>
    <w:rsid w:val="00FE74FC"/>
    <w:rsid w:val="00FE7530"/>
    <w:rsid w:val="00FE761D"/>
    <w:rsid w:val="00FE76FA"/>
    <w:rsid w:val="00FE7723"/>
    <w:rsid w:val="00FE7A09"/>
    <w:rsid w:val="00FF01C5"/>
    <w:rsid w:val="00FF0224"/>
    <w:rsid w:val="00FF0289"/>
    <w:rsid w:val="00FF02D6"/>
    <w:rsid w:val="00FF0895"/>
    <w:rsid w:val="00FF0BBB"/>
    <w:rsid w:val="00FF1398"/>
    <w:rsid w:val="00FF1455"/>
    <w:rsid w:val="00FF1716"/>
    <w:rsid w:val="00FF1920"/>
    <w:rsid w:val="00FF19A4"/>
    <w:rsid w:val="00FF1ACF"/>
    <w:rsid w:val="00FF1C00"/>
    <w:rsid w:val="00FF1D1A"/>
    <w:rsid w:val="00FF2A88"/>
    <w:rsid w:val="00FF317F"/>
    <w:rsid w:val="00FF37C5"/>
    <w:rsid w:val="00FF3A12"/>
    <w:rsid w:val="00FF3CFC"/>
    <w:rsid w:val="00FF41EF"/>
    <w:rsid w:val="00FF43AF"/>
    <w:rsid w:val="00FF48E0"/>
    <w:rsid w:val="00FF5026"/>
    <w:rsid w:val="00FF5173"/>
    <w:rsid w:val="00FF51D0"/>
    <w:rsid w:val="00FF52CC"/>
    <w:rsid w:val="00FF52E3"/>
    <w:rsid w:val="00FF566F"/>
    <w:rsid w:val="00FF5D1A"/>
    <w:rsid w:val="00FF609A"/>
    <w:rsid w:val="00FF61B1"/>
    <w:rsid w:val="00FF6ACC"/>
    <w:rsid w:val="00FF6CF6"/>
    <w:rsid w:val="00FF70CF"/>
    <w:rsid w:val="00FF72A3"/>
    <w:rsid w:val="00FF72AF"/>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2A6"/>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6152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6152A6"/>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152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6152A6"/>
    <w:pPr>
      <w:ind w:left="1418" w:hanging="1418"/>
      <w:outlineLvl w:val="3"/>
    </w:pPr>
    <w:rPr>
      <w:sz w:val="24"/>
    </w:rPr>
  </w:style>
  <w:style w:type="paragraph" w:styleId="Heading5">
    <w:name w:val="heading 5"/>
    <w:basedOn w:val="Heading4"/>
    <w:next w:val="Normal"/>
    <w:link w:val="Heading5Char"/>
    <w:qFormat/>
    <w:rsid w:val="006152A6"/>
    <w:pPr>
      <w:ind w:left="1701" w:hanging="1701"/>
      <w:outlineLvl w:val="4"/>
    </w:pPr>
    <w:rPr>
      <w:sz w:val="22"/>
    </w:rPr>
  </w:style>
  <w:style w:type="paragraph" w:styleId="Heading6">
    <w:name w:val="heading 6"/>
    <w:basedOn w:val="H6"/>
    <w:next w:val="Normal"/>
    <w:qFormat/>
    <w:rsid w:val="006152A6"/>
    <w:pPr>
      <w:outlineLvl w:val="5"/>
    </w:pPr>
  </w:style>
  <w:style w:type="paragraph" w:styleId="Heading7">
    <w:name w:val="heading 7"/>
    <w:basedOn w:val="H6"/>
    <w:next w:val="Normal"/>
    <w:qFormat/>
    <w:rsid w:val="006152A6"/>
    <w:pPr>
      <w:outlineLvl w:val="6"/>
    </w:pPr>
  </w:style>
  <w:style w:type="paragraph" w:styleId="Heading8">
    <w:name w:val="heading 8"/>
    <w:basedOn w:val="Heading1"/>
    <w:next w:val="Normal"/>
    <w:qFormat/>
    <w:rsid w:val="006152A6"/>
    <w:pPr>
      <w:ind w:left="0" w:firstLine="0"/>
      <w:outlineLvl w:val="7"/>
    </w:pPr>
  </w:style>
  <w:style w:type="paragraph" w:styleId="Heading9">
    <w:name w:val="heading 9"/>
    <w:basedOn w:val="Heading8"/>
    <w:next w:val="Normal"/>
    <w:qFormat/>
    <w:rsid w:val="006152A6"/>
    <w:pPr>
      <w:outlineLvl w:val="8"/>
    </w:pPr>
  </w:style>
  <w:style w:type="character" w:default="1" w:styleId="DefaultParagraphFont">
    <w:name w:val="Default Paragraph Font"/>
    <w:semiHidden/>
    <w:rsid w:val="006152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52A6"/>
  </w:style>
  <w:style w:type="paragraph" w:styleId="TOC8">
    <w:name w:val="toc 8"/>
    <w:basedOn w:val="TOC1"/>
    <w:semiHidden/>
    <w:rsid w:val="006152A6"/>
    <w:pPr>
      <w:spacing w:before="180"/>
      <w:ind w:left="2693" w:hanging="2693"/>
    </w:pPr>
    <w:rPr>
      <w:b/>
    </w:rPr>
  </w:style>
  <w:style w:type="paragraph" w:styleId="TOC1">
    <w:name w:val="toc 1"/>
    <w:semiHidden/>
    <w:rsid w:val="006152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6152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6152A6"/>
    <w:pPr>
      <w:ind w:left="1701" w:hanging="1701"/>
    </w:pPr>
  </w:style>
  <w:style w:type="paragraph" w:styleId="TOC4">
    <w:name w:val="toc 4"/>
    <w:basedOn w:val="TOC3"/>
    <w:semiHidden/>
    <w:rsid w:val="006152A6"/>
    <w:pPr>
      <w:ind w:left="1418" w:hanging="1418"/>
    </w:pPr>
  </w:style>
  <w:style w:type="paragraph" w:styleId="TOC3">
    <w:name w:val="toc 3"/>
    <w:basedOn w:val="TOC2"/>
    <w:semiHidden/>
    <w:rsid w:val="006152A6"/>
    <w:pPr>
      <w:ind w:left="1134" w:hanging="1134"/>
    </w:pPr>
  </w:style>
  <w:style w:type="paragraph" w:styleId="TOC2">
    <w:name w:val="toc 2"/>
    <w:basedOn w:val="TOC1"/>
    <w:semiHidden/>
    <w:rsid w:val="006152A6"/>
    <w:pPr>
      <w:keepNext w:val="0"/>
      <w:spacing w:before="0"/>
      <w:ind w:left="851" w:hanging="851"/>
    </w:pPr>
    <w:rPr>
      <w:sz w:val="20"/>
    </w:rPr>
  </w:style>
  <w:style w:type="paragraph" w:styleId="Index2">
    <w:name w:val="index 2"/>
    <w:basedOn w:val="Index1"/>
    <w:semiHidden/>
    <w:rsid w:val="006152A6"/>
    <w:pPr>
      <w:ind w:left="284"/>
    </w:pPr>
  </w:style>
  <w:style w:type="paragraph" w:styleId="Index1">
    <w:name w:val="index 1"/>
    <w:basedOn w:val="Normal"/>
    <w:semiHidden/>
    <w:rsid w:val="006152A6"/>
    <w:pPr>
      <w:keepLines/>
      <w:spacing w:after="0"/>
    </w:pPr>
  </w:style>
  <w:style w:type="paragraph" w:customStyle="1" w:styleId="ZH">
    <w:name w:val="ZH"/>
    <w:rsid w:val="006152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152A6"/>
    <w:pPr>
      <w:outlineLvl w:val="9"/>
    </w:pPr>
  </w:style>
  <w:style w:type="paragraph" w:styleId="ListNumber2">
    <w:name w:val="List Number 2"/>
    <w:basedOn w:val="ListNumber"/>
    <w:rsid w:val="006152A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152A6"/>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6152A6"/>
    <w:rPr>
      <w:b/>
      <w:position w:val="6"/>
      <w:sz w:val="16"/>
    </w:rPr>
  </w:style>
  <w:style w:type="paragraph" w:styleId="FootnoteText">
    <w:name w:val="footnote text"/>
    <w:basedOn w:val="Normal"/>
    <w:semiHidden/>
    <w:rsid w:val="006152A6"/>
    <w:pPr>
      <w:keepLines/>
      <w:spacing w:after="0"/>
      <w:ind w:left="454" w:hanging="454"/>
    </w:pPr>
    <w:rPr>
      <w:sz w:val="16"/>
    </w:rPr>
  </w:style>
  <w:style w:type="paragraph" w:customStyle="1" w:styleId="TAH">
    <w:name w:val="TAH"/>
    <w:basedOn w:val="TAC"/>
    <w:rsid w:val="006152A6"/>
    <w:rPr>
      <w:b/>
    </w:rPr>
  </w:style>
  <w:style w:type="paragraph" w:customStyle="1" w:styleId="TAC">
    <w:name w:val="TAC"/>
    <w:basedOn w:val="TAL"/>
    <w:link w:val="TACChar"/>
    <w:rsid w:val="006152A6"/>
    <w:pPr>
      <w:jc w:val="center"/>
    </w:pPr>
  </w:style>
  <w:style w:type="paragraph" w:customStyle="1" w:styleId="TF">
    <w:name w:val="TF"/>
    <w:basedOn w:val="TH"/>
    <w:rsid w:val="006152A6"/>
    <w:pPr>
      <w:keepNext w:val="0"/>
      <w:spacing w:before="0" w:after="240"/>
    </w:pPr>
  </w:style>
  <w:style w:type="paragraph" w:customStyle="1" w:styleId="NO">
    <w:name w:val="NO"/>
    <w:basedOn w:val="Normal"/>
    <w:rsid w:val="006152A6"/>
    <w:pPr>
      <w:keepLines/>
      <w:ind w:left="1135" w:hanging="851"/>
    </w:pPr>
  </w:style>
  <w:style w:type="paragraph" w:styleId="TOC9">
    <w:name w:val="toc 9"/>
    <w:basedOn w:val="TOC8"/>
    <w:semiHidden/>
    <w:rsid w:val="006152A6"/>
    <w:pPr>
      <w:ind w:left="1418" w:hanging="1418"/>
    </w:pPr>
  </w:style>
  <w:style w:type="paragraph" w:customStyle="1" w:styleId="EX">
    <w:name w:val="EX"/>
    <w:basedOn w:val="Normal"/>
    <w:rsid w:val="006152A6"/>
    <w:pPr>
      <w:keepLines/>
      <w:ind w:left="1702" w:hanging="1418"/>
    </w:pPr>
  </w:style>
  <w:style w:type="paragraph" w:customStyle="1" w:styleId="FP">
    <w:name w:val="FP"/>
    <w:basedOn w:val="Normal"/>
    <w:rsid w:val="006152A6"/>
    <w:pPr>
      <w:spacing w:after="0"/>
    </w:pPr>
  </w:style>
  <w:style w:type="paragraph" w:customStyle="1" w:styleId="LD">
    <w:name w:val="LD"/>
    <w:rsid w:val="006152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152A6"/>
    <w:pPr>
      <w:spacing w:after="0"/>
    </w:pPr>
  </w:style>
  <w:style w:type="paragraph" w:customStyle="1" w:styleId="EW">
    <w:name w:val="EW"/>
    <w:basedOn w:val="EX"/>
    <w:rsid w:val="006152A6"/>
    <w:pPr>
      <w:spacing w:after="0"/>
    </w:pPr>
  </w:style>
  <w:style w:type="paragraph" w:styleId="TOC6">
    <w:name w:val="toc 6"/>
    <w:basedOn w:val="TOC5"/>
    <w:next w:val="Normal"/>
    <w:semiHidden/>
    <w:rsid w:val="006152A6"/>
    <w:pPr>
      <w:ind w:left="1985" w:hanging="1985"/>
    </w:pPr>
  </w:style>
  <w:style w:type="paragraph" w:styleId="TOC7">
    <w:name w:val="toc 7"/>
    <w:basedOn w:val="TOC6"/>
    <w:next w:val="Normal"/>
    <w:semiHidden/>
    <w:rsid w:val="006152A6"/>
    <w:pPr>
      <w:ind w:left="2268" w:hanging="2268"/>
    </w:pPr>
  </w:style>
  <w:style w:type="paragraph" w:styleId="ListBullet2">
    <w:name w:val="List Bullet 2"/>
    <w:basedOn w:val="ListBullet"/>
    <w:rsid w:val="006152A6"/>
    <w:pPr>
      <w:ind w:left="851"/>
    </w:pPr>
  </w:style>
  <w:style w:type="paragraph" w:styleId="ListBullet3">
    <w:name w:val="List Bullet 3"/>
    <w:basedOn w:val="ListBullet2"/>
    <w:rsid w:val="006152A6"/>
    <w:pPr>
      <w:ind w:left="1135"/>
    </w:pPr>
  </w:style>
  <w:style w:type="paragraph" w:styleId="ListNumber">
    <w:name w:val="List Number"/>
    <w:basedOn w:val="List"/>
    <w:rsid w:val="006152A6"/>
  </w:style>
  <w:style w:type="paragraph" w:customStyle="1" w:styleId="EQ">
    <w:name w:val="EQ"/>
    <w:basedOn w:val="Normal"/>
    <w:next w:val="Normal"/>
    <w:rsid w:val="006152A6"/>
    <w:pPr>
      <w:keepLines/>
      <w:tabs>
        <w:tab w:val="center" w:pos="4536"/>
        <w:tab w:val="right" w:pos="9072"/>
      </w:tabs>
    </w:pPr>
    <w:rPr>
      <w:noProof/>
    </w:rPr>
  </w:style>
  <w:style w:type="paragraph" w:customStyle="1" w:styleId="TH">
    <w:name w:val="TH"/>
    <w:basedOn w:val="Normal"/>
    <w:link w:val="THChar"/>
    <w:rsid w:val="006152A6"/>
    <w:pPr>
      <w:keepNext/>
      <w:keepLines/>
      <w:spacing w:before="60"/>
      <w:jc w:val="center"/>
    </w:pPr>
    <w:rPr>
      <w:rFonts w:ascii="Arial" w:hAnsi="Arial"/>
      <w:b/>
    </w:rPr>
  </w:style>
  <w:style w:type="paragraph" w:customStyle="1" w:styleId="NF">
    <w:name w:val="NF"/>
    <w:basedOn w:val="NO"/>
    <w:rsid w:val="006152A6"/>
    <w:pPr>
      <w:keepNext/>
      <w:spacing w:after="0"/>
    </w:pPr>
    <w:rPr>
      <w:rFonts w:ascii="Arial" w:hAnsi="Arial"/>
      <w:sz w:val="18"/>
    </w:rPr>
  </w:style>
  <w:style w:type="paragraph" w:customStyle="1" w:styleId="PL">
    <w:name w:val="PL"/>
    <w:rsid w:val="00615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152A6"/>
    <w:pPr>
      <w:jc w:val="right"/>
    </w:pPr>
  </w:style>
  <w:style w:type="paragraph" w:customStyle="1" w:styleId="H6">
    <w:name w:val="H6"/>
    <w:basedOn w:val="Heading5"/>
    <w:next w:val="Normal"/>
    <w:rsid w:val="006152A6"/>
    <w:pPr>
      <w:ind w:left="1985" w:hanging="1985"/>
      <w:outlineLvl w:val="9"/>
    </w:pPr>
    <w:rPr>
      <w:sz w:val="20"/>
    </w:rPr>
  </w:style>
  <w:style w:type="paragraph" w:customStyle="1" w:styleId="TAN">
    <w:name w:val="TAN"/>
    <w:basedOn w:val="TAL"/>
    <w:rsid w:val="006152A6"/>
    <w:pPr>
      <w:ind w:left="851" w:hanging="851"/>
    </w:pPr>
  </w:style>
  <w:style w:type="paragraph" w:customStyle="1" w:styleId="TAL">
    <w:name w:val="TAL"/>
    <w:basedOn w:val="Normal"/>
    <w:rsid w:val="006152A6"/>
    <w:pPr>
      <w:keepNext/>
      <w:keepLines/>
      <w:spacing w:after="0"/>
    </w:pPr>
    <w:rPr>
      <w:rFonts w:ascii="Arial" w:hAnsi="Arial"/>
      <w:sz w:val="18"/>
    </w:rPr>
  </w:style>
  <w:style w:type="paragraph" w:customStyle="1" w:styleId="ZA">
    <w:name w:val="ZA"/>
    <w:rsid w:val="006152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152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152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152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152A6"/>
    <w:pPr>
      <w:framePr w:wrap="notBeside" w:y="16161"/>
    </w:pPr>
  </w:style>
  <w:style w:type="character" w:customStyle="1" w:styleId="ZGSM">
    <w:name w:val="ZGSM"/>
    <w:rsid w:val="006152A6"/>
  </w:style>
  <w:style w:type="paragraph" w:styleId="List2">
    <w:name w:val="List 2"/>
    <w:basedOn w:val="List"/>
    <w:rsid w:val="006152A6"/>
    <w:pPr>
      <w:ind w:left="851"/>
    </w:pPr>
  </w:style>
  <w:style w:type="paragraph" w:customStyle="1" w:styleId="ZG">
    <w:name w:val="ZG"/>
    <w:rsid w:val="006152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152A6"/>
    <w:pPr>
      <w:ind w:left="1135"/>
    </w:pPr>
  </w:style>
  <w:style w:type="paragraph" w:styleId="List4">
    <w:name w:val="List 4"/>
    <w:basedOn w:val="List3"/>
    <w:rsid w:val="006152A6"/>
    <w:pPr>
      <w:ind w:left="1418"/>
    </w:pPr>
  </w:style>
  <w:style w:type="paragraph" w:styleId="List5">
    <w:name w:val="List 5"/>
    <w:basedOn w:val="List4"/>
    <w:rsid w:val="006152A6"/>
    <w:pPr>
      <w:ind w:left="1702"/>
    </w:pPr>
  </w:style>
  <w:style w:type="paragraph" w:customStyle="1" w:styleId="EditorsNote">
    <w:name w:val="Editor's Note"/>
    <w:basedOn w:val="NO"/>
    <w:rsid w:val="006152A6"/>
    <w:rPr>
      <w:color w:val="FF0000"/>
    </w:rPr>
  </w:style>
  <w:style w:type="paragraph" w:styleId="List">
    <w:name w:val="List"/>
    <w:basedOn w:val="Normal"/>
    <w:rsid w:val="006152A6"/>
    <w:pPr>
      <w:ind w:left="568" w:hanging="284"/>
    </w:pPr>
  </w:style>
  <w:style w:type="paragraph" w:styleId="ListBullet">
    <w:name w:val="List Bullet"/>
    <w:basedOn w:val="List"/>
    <w:rsid w:val="006152A6"/>
  </w:style>
  <w:style w:type="paragraph" w:styleId="ListBullet4">
    <w:name w:val="List Bullet 4"/>
    <w:basedOn w:val="ListBullet3"/>
    <w:rsid w:val="006152A6"/>
    <w:pPr>
      <w:ind w:left="1418"/>
    </w:pPr>
  </w:style>
  <w:style w:type="paragraph" w:styleId="ListBullet5">
    <w:name w:val="List Bullet 5"/>
    <w:basedOn w:val="ListBullet4"/>
    <w:rsid w:val="006152A6"/>
    <w:pPr>
      <w:ind w:left="1702"/>
    </w:pPr>
  </w:style>
  <w:style w:type="paragraph" w:customStyle="1" w:styleId="B1">
    <w:name w:val="B1"/>
    <w:basedOn w:val="List"/>
    <w:link w:val="B1Char1"/>
    <w:rsid w:val="006152A6"/>
  </w:style>
  <w:style w:type="paragraph" w:customStyle="1" w:styleId="B2">
    <w:name w:val="B2"/>
    <w:basedOn w:val="List2"/>
    <w:rsid w:val="006152A6"/>
  </w:style>
  <w:style w:type="paragraph" w:customStyle="1" w:styleId="B3">
    <w:name w:val="B3"/>
    <w:basedOn w:val="List3"/>
    <w:rsid w:val="006152A6"/>
  </w:style>
  <w:style w:type="paragraph" w:customStyle="1" w:styleId="B4">
    <w:name w:val="B4"/>
    <w:basedOn w:val="List4"/>
    <w:rsid w:val="006152A6"/>
  </w:style>
  <w:style w:type="paragraph" w:customStyle="1" w:styleId="B5">
    <w:name w:val="B5"/>
    <w:basedOn w:val="List5"/>
    <w:rsid w:val="006152A6"/>
  </w:style>
  <w:style w:type="paragraph" w:styleId="Footer">
    <w:name w:val="footer"/>
    <w:basedOn w:val="Header"/>
    <w:rsid w:val="006152A6"/>
    <w:pPr>
      <w:jc w:val="center"/>
    </w:pPr>
    <w:rPr>
      <w:i/>
    </w:rPr>
  </w:style>
  <w:style w:type="paragraph" w:customStyle="1" w:styleId="ZTD">
    <w:name w:val="ZTD"/>
    <w:basedOn w:val="ZB"/>
    <w:rsid w:val="006152A6"/>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eastAsia="Times New Roman" w:hAnsi="Arial"/>
      <w:sz w:val="36"/>
      <w:lang w:val="en-GB" w:eastAsia="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eastAsia="Times New Roman" w:hAnsi="Arial"/>
      <w:sz w:val="32"/>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val="en-GB" w:eastAsia="en-GB"/>
    </w:rPr>
  </w:style>
  <w:style w:type="character" w:customStyle="1" w:styleId="Heading5Char">
    <w:name w:val="Heading 5 Char"/>
    <w:link w:val="Heading5"/>
    <w:rsid w:val="00184F51"/>
    <w:rPr>
      <w:rFonts w:ascii="Arial" w:eastAsia="Times New Roman" w:hAnsi="Arial"/>
      <w:sz w:val="22"/>
      <w:lang w:val="en-GB" w:eastAsia="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eastAsia="Times New Roman" w:hAnsi="Arial"/>
      <w:sz w:val="18"/>
      <w:lang w:val="en-GB" w:eastAsia="en-GB"/>
    </w:rPr>
  </w:style>
  <w:style w:type="character" w:customStyle="1" w:styleId="THChar">
    <w:name w:val="TH Char"/>
    <w:link w:val="TH"/>
    <w:rsid w:val="0007162A"/>
    <w:rPr>
      <w:rFonts w:ascii="Arial" w:eastAsia="Times New Roman" w:hAnsi="Arial"/>
      <w:b/>
      <w:lang w:val="en-GB" w:eastAsia="en-GB"/>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eastAsia="Times New Roman" w:hAnsi="Arial"/>
      <w:b/>
      <w:noProof/>
      <w:sz w:val="18"/>
      <w:lang w:val="en-GB" w:eastAsia="en-G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locked/>
    <w:rsid w:val="006D6EE7"/>
    <w:rPr>
      <w:rFonts w:ascii="Times New Roman" w:hAnsi="Times New Roman"/>
      <w:b/>
      <w:bCs/>
      <w:lang w:eastAsia="en-US"/>
    </w:rPr>
  </w:style>
  <w:style w:type="character" w:customStyle="1" w:styleId="B1Char1">
    <w:name w:val="B1 Char1"/>
    <w:link w:val="B1"/>
    <w:locked/>
    <w:rsid w:val="002845E5"/>
    <w:rPr>
      <w:rFonts w:ascii="Times New Roman" w:eastAsia="Times New Roman" w:hAnsi="Times New Roman"/>
      <w:lang w:val="en-GB" w:eastAsia="en-GB"/>
    </w:rPr>
  </w:style>
  <w:style w:type="character" w:customStyle="1" w:styleId="B10">
    <w:name w:val="B1 (文字)"/>
    <w:qFormat/>
    <w:locked/>
    <w:rsid w:val="00D56D9B"/>
    <w:rPr>
      <w:lang w:val="x-none" w:eastAsia="en-US"/>
    </w:rPr>
  </w:style>
  <w:style w:type="paragraph" w:customStyle="1" w:styleId="3">
    <w:name w:val="标题3"/>
    <w:basedOn w:val="Normal"/>
    <w:rsid w:val="00060B1E"/>
    <w:pPr>
      <w:widowControl w:val="0"/>
      <w:overflowPunct/>
      <w:spacing w:after="0" w:line="360" w:lineRule="auto"/>
      <w:ind w:left="1134"/>
      <w:jc w:val="both"/>
      <w:textAlignment w:val="auto"/>
    </w:pPr>
    <w:rPr>
      <w:rFonts w:eastAsiaTheme="minorEastAsia"/>
      <w:i/>
      <w:color w:val="0000FF"/>
      <w:sz w:val="21"/>
      <w:u w:color="EEECE1"/>
      <w:lang w:eastAsia="zh-CN"/>
    </w:rPr>
  </w:style>
  <w:style w:type="character" w:customStyle="1" w:styleId="B1Char">
    <w:name w:val="B1 Char"/>
    <w:uiPriority w:val="99"/>
    <w:locked/>
    <w:rsid w:val="002A0C5E"/>
    <w:rPr>
      <w:rFonts w:asciiTheme="minorHAnsi" w:eastAsiaTheme="minorEastAsia" w:hAnsiTheme="minorHAnsi" w:cstheme="minorBidi"/>
      <w:sz w:val="22"/>
      <w:szCs w:val="22"/>
    </w:rPr>
  </w:style>
  <w:style w:type="paragraph" w:customStyle="1" w:styleId="Proposal">
    <w:name w:val="Proposal"/>
    <w:basedOn w:val="Normal"/>
    <w:qFormat/>
    <w:rsid w:val="00FA0CC9"/>
    <w:pPr>
      <w:numPr>
        <w:numId w:val="7"/>
      </w:numPr>
      <w:tabs>
        <w:tab w:val="left" w:pos="1701"/>
      </w:tabs>
      <w:overflowPunct/>
      <w:autoSpaceDE/>
      <w:autoSpaceDN/>
      <w:adjustRightInd/>
      <w:spacing w:after="160" w:line="256" w:lineRule="auto"/>
      <w:textAlignment w:val="auto"/>
    </w:pPr>
    <w:rPr>
      <w:rFonts w:asciiTheme="minorHAnsi" w:eastAsiaTheme="minorEastAsia" w:hAnsiTheme="minorHAnsi" w:cstheme="minorBidi"/>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79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90245580">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5396787">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42087102">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476398">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745055">
      <w:bodyDiv w:val="1"/>
      <w:marLeft w:val="0"/>
      <w:marRight w:val="0"/>
      <w:marTop w:val="0"/>
      <w:marBottom w:val="0"/>
      <w:divBdr>
        <w:top w:val="none" w:sz="0" w:space="0" w:color="auto"/>
        <w:left w:val="none" w:sz="0" w:space="0" w:color="auto"/>
        <w:bottom w:val="none" w:sz="0" w:space="0" w:color="auto"/>
        <w:right w:val="none" w:sz="0" w:space="0" w:color="auto"/>
      </w:divBdr>
    </w:div>
    <w:div w:id="26299676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33580822">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73819614">
      <w:bodyDiv w:val="1"/>
      <w:marLeft w:val="0"/>
      <w:marRight w:val="0"/>
      <w:marTop w:val="0"/>
      <w:marBottom w:val="0"/>
      <w:divBdr>
        <w:top w:val="none" w:sz="0" w:space="0" w:color="auto"/>
        <w:left w:val="none" w:sz="0" w:space="0" w:color="auto"/>
        <w:bottom w:val="none" w:sz="0" w:space="0" w:color="auto"/>
        <w:right w:val="none" w:sz="0" w:space="0" w:color="auto"/>
      </w:divBdr>
    </w:div>
    <w:div w:id="377240397">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390270409">
      <w:bodyDiv w:val="1"/>
      <w:marLeft w:val="0"/>
      <w:marRight w:val="0"/>
      <w:marTop w:val="0"/>
      <w:marBottom w:val="0"/>
      <w:divBdr>
        <w:top w:val="none" w:sz="0" w:space="0" w:color="auto"/>
        <w:left w:val="none" w:sz="0" w:space="0" w:color="auto"/>
        <w:bottom w:val="none" w:sz="0" w:space="0" w:color="auto"/>
        <w:right w:val="none" w:sz="0" w:space="0" w:color="auto"/>
      </w:divBdr>
    </w:div>
    <w:div w:id="402022189">
      <w:bodyDiv w:val="1"/>
      <w:marLeft w:val="0"/>
      <w:marRight w:val="0"/>
      <w:marTop w:val="0"/>
      <w:marBottom w:val="0"/>
      <w:divBdr>
        <w:top w:val="none" w:sz="0" w:space="0" w:color="auto"/>
        <w:left w:val="none" w:sz="0" w:space="0" w:color="auto"/>
        <w:bottom w:val="none" w:sz="0" w:space="0" w:color="auto"/>
        <w:right w:val="none" w:sz="0" w:space="0" w:color="auto"/>
      </w:divBdr>
      <w:divsChild>
        <w:div w:id="2072381668">
          <w:marLeft w:val="1080"/>
          <w:marRight w:val="0"/>
          <w:marTop w:val="100"/>
          <w:marBottom w:val="0"/>
          <w:divBdr>
            <w:top w:val="none" w:sz="0" w:space="0" w:color="auto"/>
            <w:left w:val="none" w:sz="0" w:space="0" w:color="auto"/>
            <w:bottom w:val="none" w:sz="0" w:space="0" w:color="auto"/>
            <w:right w:val="none" w:sz="0" w:space="0" w:color="auto"/>
          </w:divBdr>
        </w:div>
      </w:divsChild>
    </w:div>
    <w:div w:id="404499558">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15588906">
      <w:bodyDiv w:val="1"/>
      <w:marLeft w:val="0"/>
      <w:marRight w:val="0"/>
      <w:marTop w:val="0"/>
      <w:marBottom w:val="0"/>
      <w:divBdr>
        <w:top w:val="none" w:sz="0" w:space="0" w:color="auto"/>
        <w:left w:val="none" w:sz="0" w:space="0" w:color="auto"/>
        <w:bottom w:val="none" w:sz="0" w:space="0" w:color="auto"/>
        <w:right w:val="none" w:sz="0" w:space="0" w:color="auto"/>
      </w:divBdr>
    </w:div>
    <w:div w:id="4231085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573855">
      <w:bodyDiv w:val="1"/>
      <w:marLeft w:val="0"/>
      <w:marRight w:val="0"/>
      <w:marTop w:val="0"/>
      <w:marBottom w:val="0"/>
      <w:divBdr>
        <w:top w:val="none" w:sz="0" w:space="0" w:color="auto"/>
        <w:left w:val="none" w:sz="0" w:space="0" w:color="auto"/>
        <w:bottom w:val="none" w:sz="0" w:space="0" w:color="auto"/>
        <w:right w:val="none" w:sz="0" w:space="0" w:color="auto"/>
      </w:divBdr>
    </w:div>
    <w:div w:id="4605372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09807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62123">
      <w:bodyDiv w:val="1"/>
      <w:marLeft w:val="0"/>
      <w:marRight w:val="0"/>
      <w:marTop w:val="0"/>
      <w:marBottom w:val="0"/>
      <w:divBdr>
        <w:top w:val="none" w:sz="0" w:space="0" w:color="auto"/>
        <w:left w:val="none" w:sz="0" w:space="0" w:color="auto"/>
        <w:bottom w:val="none" w:sz="0" w:space="0" w:color="auto"/>
        <w:right w:val="none" w:sz="0" w:space="0" w:color="auto"/>
      </w:divBdr>
    </w:div>
    <w:div w:id="50124299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582302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54006961">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434535">
      <w:bodyDiv w:val="1"/>
      <w:marLeft w:val="0"/>
      <w:marRight w:val="0"/>
      <w:marTop w:val="0"/>
      <w:marBottom w:val="0"/>
      <w:divBdr>
        <w:top w:val="none" w:sz="0" w:space="0" w:color="auto"/>
        <w:left w:val="none" w:sz="0" w:space="0" w:color="auto"/>
        <w:bottom w:val="none" w:sz="0" w:space="0" w:color="auto"/>
        <w:right w:val="none" w:sz="0" w:space="0" w:color="auto"/>
      </w:divBdr>
    </w:div>
    <w:div w:id="59054793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20502746">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0669516">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6266248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0052699">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623426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06231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3371118">
      <w:bodyDiv w:val="1"/>
      <w:marLeft w:val="0"/>
      <w:marRight w:val="0"/>
      <w:marTop w:val="0"/>
      <w:marBottom w:val="0"/>
      <w:divBdr>
        <w:top w:val="none" w:sz="0" w:space="0" w:color="auto"/>
        <w:left w:val="none" w:sz="0" w:space="0" w:color="auto"/>
        <w:bottom w:val="none" w:sz="0" w:space="0" w:color="auto"/>
        <w:right w:val="none" w:sz="0" w:space="0" w:color="auto"/>
      </w:divBdr>
    </w:div>
    <w:div w:id="816458858">
      <w:bodyDiv w:val="1"/>
      <w:marLeft w:val="0"/>
      <w:marRight w:val="0"/>
      <w:marTop w:val="0"/>
      <w:marBottom w:val="0"/>
      <w:divBdr>
        <w:top w:val="none" w:sz="0" w:space="0" w:color="auto"/>
        <w:left w:val="none" w:sz="0" w:space="0" w:color="auto"/>
        <w:bottom w:val="none" w:sz="0" w:space="0" w:color="auto"/>
        <w:right w:val="none" w:sz="0" w:space="0" w:color="auto"/>
      </w:divBdr>
    </w:div>
    <w:div w:id="8242786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4006656">
      <w:bodyDiv w:val="1"/>
      <w:marLeft w:val="0"/>
      <w:marRight w:val="0"/>
      <w:marTop w:val="0"/>
      <w:marBottom w:val="0"/>
      <w:divBdr>
        <w:top w:val="none" w:sz="0" w:space="0" w:color="auto"/>
        <w:left w:val="none" w:sz="0" w:space="0" w:color="auto"/>
        <w:bottom w:val="none" w:sz="0" w:space="0" w:color="auto"/>
        <w:right w:val="none" w:sz="0" w:space="0" w:color="auto"/>
      </w:divBdr>
    </w:div>
    <w:div w:id="87878666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68597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303771">
      <w:bodyDiv w:val="1"/>
      <w:marLeft w:val="0"/>
      <w:marRight w:val="0"/>
      <w:marTop w:val="0"/>
      <w:marBottom w:val="0"/>
      <w:divBdr>
        <w:top w:val="none" w:sz="0" w:space="0" w:color="auto"/>
        <w:left w:val="none" w:sz="0" w:space="0" w:color="auto"/>
        <w:bottom w:val="none" w:sz="0" w:space="0" w:color="auto"/>
        <w:right w:val="none" w:sz="0" w:space="0" w:color="auto"/>
      </w:divBdr>
    </w:div>
    <w:div w:id="896935571">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74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15613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4193682">
      <w:bodyDiv w:val="1"/>
      <w:marLeft w:val="0"/>
      <w:marRight w:val="0"/>
      <w:marTop w:val="0"/>
      <w:marBottom w:val="0"/>
      <w:divBdr>
        <w:top w:val="none" w:sz="0" w:space="0" w:color="auto"/>
        <w:left w:val="none" w:sz="0" w:space="0" w:color="auto"/>
        <w:bottom w:val="none" w:sz="0" w:space="0" w:color="auto"/>
        <w:right w:val="none" w:sz="0" w:space="0" w:color="auto"/>
      </w:divBdr>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089568">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314536">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064457">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80447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35162">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214443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267678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95008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81927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4184">
      <w:bodyDiv w:val="1"/>
      <w:marLeft w:val="0"/>
      <w:marRight w:val="0"/>
      <w:marTop w:val="0"/>
      <w:marBottom w:val="0"/>
      <w:divBdr>
        <w:top w:val="none" w:sz="0" w:space="0" w:color="auto"/>
        <w:left w:val="none" w:sz="0" w:space="0" w:color="auto"/>
        <w:bottom w:val="none" w:sz="0" w:space="0" w:color="auto"/>
        <w:right w:val="none" w:sz="0" w:space="0" w:color="auto"/>
      </w:divBdr>
    </w:div>
    <w:div w:id="16785821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0399294">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756632172">
      <w:bodyDiv w:val="1"/>
      <w:marLeft w:val="0"/>
      <w:marRight w:val="0"/>
      <w:marTop w:val="0"/>
      <w:marBottom w:val="0"/>
      <w:divBdr>
        <w:top w:val="none" w:sz="0" w:space="0" w:color="auto"/>
        <w:left w:val="none" w:sz="0" w:space="0" w:color="auto"/>
        <w:bottom w:val="none" w:sz="0" w:space="0" w:color="auto"/>
        <w:right w:val="none" w:sz="0" w:space="0" w:color="auto"/>
      </w:divBdr>
    </w:div>
    <w:div w:id="1770662545">
      <w:bodyDiv w:val="1"/>
      <w:marLeft w:val="0"/>
      <w:marRight w:val="0"/>
      <w:marTop w:val="0"/>
      <w:marBottom w:val="0"/>
      <w:divBdr>
        <w:top w:val="none" w:sz="0" w:space="0" w:color="auto"/>
        <w:left w:val="none" w:sz="0" w:space="0" w:color="auto"/>
        <w:bottom w:val="none" w:sz="0" w:space="0" w:color="auto"/>
        <w:right w:val="none" w:sz="0" w:space="0" w:color="auto"/>
      </w:divBdr>
    </w:div>
    <w:div w:id="1773356480">
      <w:bodyDiv w:val="1"/>
      <w:marLeft w:val="0"/>
      <w:marRight w:val="0"/>
      <w:marTop w:val="0"/>
      <w:marBottom w:val="0"/>
      <w:divBdr>
        <w:top w:val="none" w:sz="0" w:space="0" w:color="auto"/>
        <w:left w:val="none" w:sz="0" w:space="0" w:color="auto"/>
        <w:bottom w:val="none" w:sz="0" w:space="0" w:color="auto"/>
        <w:right w:val="none" w:sz="0" w:space="0" w:color="auto"/>
      </w:divBdr>
    </w:div>
    <w:div w:id="1788163289">
      <w:bodyDiv w:val="1"/>
      <w:marLeft w:val="0"/>
      <w:marRight w:val="0"/>
      <w:marTop w:val="0"/>
      <w:marBottom w:val="0"/>
      <w:divBdr>
        <w:top w:val="none" w:sz="0" w:space="0" w:color="auto"/>
        <w:left w:val="none" w:sz="0" w:space="0" w:color="auto"/>
        <w:bottom w:val="none" w:sz="0" w:space="0" w:color="auto"/>
        <w:right w:val="none" w:sz="0" w:space="0" w:color="auto"/>
      </w:divBdr>
    </w:div>
    <w:div w:id="1827092329">
      <w:bodyDiv w:val="1"/>
      <w:marLeft w:val="0"/>
      <w:marRight w:val="0"/>
      <w:marTop w:val="0"/>
      <w:marBottom w:val="0"/>
      <w:divBdr>
        <w:top w:val="none" w:sz="0" w:space="0" w:color="auto"/>
        <w:left w:val="none" w:sz="0" w:space="0" w:color="auto"/>
        <w:bottom w:val="none" w:sz="0" w:space="0" w:color="auto"/>
        <w:right w:val="none" w:sz="0" w:space="0" w:color="auto"/>
      </w:divBdr>
    </w:div>
    <w:div w:id="18472117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9558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856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8631">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113301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33663227">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978926">
      <w:bodyDiv w:val="1"/>
      <w:marLeft w:val="0"/>
      <w:marRight w:val="0"/>
      <w:marTop w:val="0"/>
      <w:marBottom w:val="0"/>
      <w:divBdr>
        <w:top w:val="none" w:sz="0" w:space="0" w:color="auto"/>
        <w:left w:val="none" w:sz="0" w:space="0" w:color="auto"/>
        <w:bottom w:val="none" w:sz="0" w:space="0" w:color="auto"/>
        <w:right w:val="none" w:sz="0" w:space="0" w:color="auto"/>
      </w:divBdr>
    </w:div>
    <w:div w:id="1958682636">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7933980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29795789">
      <w:bodyDiv w:val="1"/>
      <w:marLeft w:val="0"/>
      <w:marRight w:val="0"/>
      <w:marTop w:val="0"/>
      <w:marBottom w:val="0"/>
      <w:divBdr>
        <w:top w:val="none" w:sz="0" w:space="0" w:color="auto"/>
        <w:left w:val="none" w:sz="0" w:space="0" w:color="auto"/>
        <w:bottom w:val="none" w:sz="0" w:space="0" w:color="auto"/>
        <w:right w:val="none" w:sz="0" w:space="0" w:color="auto"/>
      </w:divBdr>
    </w:div>
    <w:div w:id="2042169899">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5418853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8.wmf"/><Relationship Id="rId50" Type="http://schemas.openxmlformats.org/officeDocument/2006/relationships/oleObject" Target="embeddings/oleObject20.bin"/><Relationship Id="rId55" Type="http://schemas.openxmlformats.org/officeDocument/2006/relationships/image" Target="media/image22.wmf"/><Relationship Id="rId63"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image" Target="media/image15.wmf"/><Relationship Id="rId54" Type="http://schemas.openxmlformats.org/officeDocument/2006/relationships/oleObject" Target="embeddings/oleObject22.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image" Target="media/image24.png"/><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image" Target="media/image19.wmf"/><Relationship Id="rId57" Type="http://schemas.openxmlformats.org/officeDocument/2006/relationships/image" Target="media/image23.emf"/><Relationship Id="rId61"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20.wmf"/><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F925DE0E-EBAD-4B26-8CF3-B2A492C2B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4122</Words>
  <Characters>23500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MCC: review</cp:lastModifiedBy>
  <cp:revision>2</cp:revision>
  <cp:lastPrinted>2014-11-06T22:38:00Z</cp:lastPrinted>
  <dcterms:created xsi:type="dcterms:W3CDTF">2018-05-21T08:22:00Z</dcterms:created>
  <dcterms:modified xsi:type="dcterms:W3CDTF">2018-05-21T08:22:00Z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ies>
</file>